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730B" w14:textId="2B1A527E" w:rsidR="00EB6127" w:rsidRPr="00F30E66" w:rsidRDefault="00774516" w:rsidP="00B1687B">
      <w:pPr>
        <w:widowControl/>
        <w:autoSpaceDE w:val="0"/>
        <w:autoSpaceDN w:val="0"/>
        <w:jc w:val="center"/>
        <w:rPr>
          <w:rFonts w:hAnsi="ＭＳ 明朝" w:cs="ＭＳ Ｐゴシック"/>
          <w:szCs w:val="24"/>
        </w:rPr>
      </w:pPr>
      <w:r w:rsidRPr="00F30E66">
        <w:rPr>
          <w:rFonts w:hAnsi="ＭＳ 明朝" w:cs="ＭＳ Ｐゴシック" w:hint="eastAsia"/>
          <w:szCs w:val="24"/>
        </w:rPr>
        <w:t>瀬戸市自転車乗車用ヘルメット着用促進</w:t>
      </w:r>
      <w:r w:rsidR="00B0754A" w:rsidRPr="00F30E66">
        <w:rPr>
          <w:rFonts w:hAnsi="ＭＳ 明朝" w:cs="ＭＳ Ｐゴシック" w:hint="eastAsia"/>
          <w:szCs w:val="24"/>
        </w:rPr>
        <w:t>補助金交付要綱</w:t>
      </w:r>
    </w:p>
    <w:p w14:paraId="35461952" w14:textId="3F7CD030" w:rsidR="00EB6127" w:rsidRPr="00F30E66" w:rsidRDefault="00B0754A" w:rsidP="00563ABA">
      <w:pPr>
        <w:widowControl/>
        <w:tabs>
          <w:tab w:val="left" w:pos="7365"/>
        </w:tabs>
        <w:autoSpaceDE w:val="0"/>
        <w:autoSpaceDN w:val="0"/>
        <w:rPr>
          <w:rFonts w:hAnsi="ＭＳ 明朝" w:cs="ＭＳ Ｐゴシック"/>
          <w:szCs w:val="24"/>
        </w:rPr>
      </w:pPr>
      <w:r w:rsidRPr="00F30E66">
        <w:rPr>
          <w:rFonts w:hAnsi="ＭＳ 明朝" w:cs="ＭＳ Ｐゴシック" w:hint="eastAsia"/>
          <w:szCs w:val="24"/>
        </w:rPr>
        <w:t xml:space="preserve">　（目的）</w:t>
      </w:r>
    </w:p>
    <w:p w14:paraId="5BF76124" w14:textId="3CB871D4" w:rsidR="00A31A48" w:rsidRPr="00F30E66" w:rsidRDefault="00B0754A" w:rsidP="00D61233">
      <w:pPr>
        <w:widowControl/>
        <w:autoSpaceDE w:val="0"/>
        <w:autoSpaceDN w:val="0"/>
        <w:ind w:left="259" w:hangingChars="100" w:hanging="259"/>
        <w:rPr>
          <w:rFonts w:hAnsi="ＭＳ 明朝" w:cs="ＭＳ Ｐゴシック"/>
          <w:strike/>
          <w:szCs w:val="24"/>
        </w:rPr>
      </w:pPr>
      <w:r w:rsidRPr="00F30E66">
        <w:rPr>
          <w:rFonts w:hAnsi="ＭＳ 明朝" w:cs="ＭＳ Ｐゴシック" w:hint="eastAsia"/>
          <w:szCs w:val="24"/>
        </w:rPr>
        <w:t>第１条　この要綱は、自転車乗車用ヘルメット（以下「ヘルメット」という。）の購入に要する経費の一部を補助することにより、自転車を利用する児童生徒等及び高齢者のヘルメットの着用を促進し、自転車に係る交通事故による被害の軽減に資することを目的とする</w:t>
      </w:r>
      <w:r w:rsidR="00BC2768" w:rsidRPr="00F30E66">
        <w:rPr>
          <w:rFonts w:hAnsi="ＭＳ 明朝" w:cs="ＭＳ Ｐゴシック" w:hint="eastAsia"/>
          <w:szCs w:val="24"/>
        </w:rPr>
        <w:t>。</w:t>
      </w:r>
    </w:p>
    <w:p w14:paraId="5D1075B7" w14:textId="5B62068C" w:rsidR="001C32D8" w:rsidRPr="00F30E66" w:rsidRDefault="00B0754A" w:rsidP="00563ABA">
      <w:pPr>
        <w:widowControl/>
        <w:autoSpaceDE w:val="0"/>
        <w:autoSpaceDN w:val="0"/>
        <w:rPr>
          <w:rFonts w:hAnsi="ＭＳ 明朝" w:cs="ＭＳ Ｐゴシック"/>
          <w:szCs w:val="24"/>
        </w:rPr>
      </w:pPr>
      <w:r w:rsidRPr="00F30E66">
        <w:rPr>
          <w:rFonts w:hAnsi="ＭＳ 明朝" w:cs="ＭＳ Ｐゴシック" w:hint="eastAsia"/>
          <w:szCs w:val="24"/>
        </w:rPr>
        <w:t xml:space="preserve">　（定義）</w:t>
      </w:r>
    </w:p>
    <w:p w14:paraId="5B80C96B" w14:textId="0F84DF67" w:rsidR="001C32D8" w:rsidRPr="00F30E66" w:rsidRDefault="00B0754A" w:rsidP="00D61233">
      <w:pPr>
        <w:widowControl/>
        <w:autoSpaceDE w:val="0"/>
        <w:autoSpaceDN w:val="0"/>
        <w:ind w:left="259" w:hangingChars="100" w:hanging="259"/>
        <w:rPr>
          <w:rFonts w:hAnsi="ＭＳ 明朝" w:cs="ＭＳ Ｐゴシック"/>
          <w:szCs w:val="24"/>
        </w:rPr>
      </w:pPr>
      <w:r w:rsidRPr="00F30E66">
        <w:rPr>
          <w:rFonts w:hAnsi="ＭＳ 明朝" w:cs="ＭＳ Ｐゴシック" w:hint="eastAsia"/>
          <w:szCs w:val="24"/>
        </w:rPr>
        <w:t>第２条　この要綱</w:t>
      </w:r>
      <w:r w:rsidR="00BC2768" w:rsidRPr="00F30E66">
        <w:rPr>
          <w:rFonts w:hAnsi="ＭＳ 明朝" w:cs="ＭＳ Ｐゴシック" w:hint="eastAsia"/>
          <w:szCs w:val="24"/>
        </w:rPr>
        <w:t>において、次の各号に掲げる</w:t>
      </w:r>
      <w:r w:rsidRPr="00F30E66">
        <w:rPr>
          <w:rFonts w:hAnsi="ＭＳ 明朝" w:cs="ＭＳ Ｐゴシック" w:hint="eastAsia"/>
          <w:szCs w:val="24"/>
        </w:rPr>
        <w:t>用語の意義は、</w:t>
      </w:r>
      <w:r w:rsidR="00BC2768" w:rsidRPr="00F30E66">
        <w:rPr>
          <w:rFonts w:hAnsi="ＭＳ 明朝" w:cs="ＭＳ Ｐゴシック" w:hint="eastAsia"/>
          <w:szCs w:val="24"/>
        </w:rPr>
        <w:t>当該各号に定める</w:t>
      </w:r>
      <w:r w:rsidRPr="00F30E66">
        <w:rPr>
          <w:rFonts w:hAnsi="ＭＳ 明朝" w:cs="ＭＳ Ｐゴシック" w:hint="eastAsia"/>
          <w:szCs w:val="24"/>
        </w:rPr>
        <w:t>とおりとする。</w:t>
      </w:r>
    </w:p>
    <w:p w14:paraId="47711E5C" w14:textId="2991F0EE" w:rsidR="00563ABA" w:rsidRPr="00F30E66" w:rsidRDefault="00C70EE1" w:rsidP="00BC2768">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⑴　ヘルメット</w:t>
      </w:r>
      <w:r w:rsidR="00BC2768" w:rsidRPr="00F30E66">
        <w:rPr>
          <w:rFonts w:hAnsi="ＭＳ 明朝" w:cs="ＭＳ Ｐゴシック" w:hint="eastAsia"/>
          <w:szCs w:val="24"/>
        </w:rPr>
        <w:t xml:space="preserve">　</w:t>
      </w:r>
      <w:r w:rsidR="00B0754A" w:rsidRPr="00F30E66">
        <w:rPr>
          <w:rFonts w:hAnsi="ＭＳ 明朝" w:cs="ＭＳ Ｐゴシック" w:hint="eastAsia"/>
          <w:szCs w:val="24"/>
        </w:rPr>
        <w:t>自転車乗車時に着用し、頭部を保護する目的で製造され、次のいずれかの認証等を受けた新品のものをいう。</w:t>
      </w:r>
    </w:p>
    <w:p w14:paraId="59A69D6A" w14:textId="175BC99E" w:rsidR="00563ABA" w:rsidRPr="00F30E66" w:rsidRDefault="00B0754A" w:rsidP="00563ABA">
      <w:pPr>
        <w:widowControl/>
        <w:autoSpaceDE w:val="0"/>
        <w:autoSpaceDN w:val="0"/>
        <w:ind w:left="777" w:hangingChars="300" w:hanging="777"/>
        <w:rPr>
          <w:rFonts w:hAnsi="ＭＳ 明朝" w:cs="ＭＳ Ｐゴシック"/>
          <w:szCs w:val="24"/>
        </w:rPr>
      </w:pPr>
      <w:r w:rsidRPr="00F30E66">
        <w:rPr>
          <w:rFonts w:hAnsi="ＭＳ 明朝" w:cs="ＭＳ Ｐゴシック" w:hint="eastAsia"/>
          <w:szCs w:val="24"/>
        </w:rPr>
        <w:t xml:space="preserve">　　ア　一般財団法人製品安全協会が安全基準に適合することを認証したＳＧマーク</w:t>
      </w:r>
    </w:p>
    <w:p w14:paraId="44E70E11" w14:textId="1A264BB9" w:rsidR="00563ABA" w:rsidRPr="00F30E66" w:rsidRDefault="00B0754A" w:rsidP="004F0AE8">
      <w:pPr>
        <w:widowControl/>
        <w:autoSpaceDE w:val="0"/>
        <w:autoSpaceDN w:val="0"/>
        <w:ind w:left="777" w:hangingChars="300" w:hanging="777"/>
        <w:rPr>
          <w:rFonts w:hAnsi="ＭＳ 明朝" w:cs="ＭＳ Ｐゴシック"/>
          <w:szCs w:val="24"/>
        </w:rPr>
      </w:pPr>
      <w:r w:rsidRPr="00F30E66">
        <w:rPr>
          <w:rFonts w:hAnsi="ＭＳ 明朝" w:cs="ＭＳ Ｐゴシック" w:hint="eastAsia"/>
          <w:szCs w:val="24"/>
        </w:rPr>
        <w:t xml:space="preserve">　　イ　公益財団法人日本自転車競技連盟が安全基準に適合することを認証したＪＣＦマーク</w:t>
      </w:r>
    </w:p>
    <w:p w14:paraId="42D7E263" w14:textId="3402E25A" w:rsidR="007439DE" w:rsidRPr="00F30E66" w:rsidRDefault="007439DE" w:rsidP="004F0AE8">
      <w:pPr>
        <w:widowControl/>
        <w:autoSpaceDE w:val="0"/>
        <w:autoSpaceDN w:val="0"/>
        <w:ind w:left="777" w:hangingChars="300" w:hanging="777"/>
        <w:rPr>
          <w:rFonts w:hAnsi="ＭＳ 明朝" w:cs="ＭＳ Ｐゴシック"/>
          <w:szCs w:val="24"/>
        </w:rPr>
      </w:pPr>
      <w:r w:rsidRPr="00F30E66">
        <w:rPr>
          <w:rFonts w:hAnsi="ＭＳ 明朝" w:cs="ＭＳ Ｐゴシック" w:hint="eastAsia"/>
          <w:szCs w:val="24"/>
        </w:rPr>
        <w:t xml:space="preserve">　　ウ　欧州連合の欧州委員会が安全基準に適合することを認証したＣＥマーク</w:t>
      </w:r>
      <w:r w:rsidR="004F0AE8" w:rsidRPr="00F30E66">
        <w:rPr>
          <w:rFonts w:hAnsi="ＭＳ 明朝" w:cs="ＭＳ Ｐゴシック" w:hint="eastAsia"/>
          <w:szCs w:val="24"/>
        </w:rPr>
        <w:t>（</w:t>
      </w:r>
      <w:r w:rsidRPr="00F30E66">
        <w:rPr>
          <w:rFonts w:hAnsi="ＭＳ 明朝" w:cs="ＭＳ Ｐゴシック" w:hint="eastAsia"/>
          <w:szCs w:val="24"/>
        </w:rPr>
        <w:t>ＥＮ１０７８</w:t>
      </w:r>
      <w:r w:rsidR="004F0AE8" w:rsidRPr="00F30E66">
        <w:rPr>
          <w:rFonts w:hAnsi="ＭＳ 明朝" w:cs="ＭＳ Ｐゴシック" w:hint="eastAsia"/>
          <w:szCs w:val="24"/>
        </w:rPr>
        <w:t>）</w:t>
      </w:r>
    </w:p>
    <w:p w14:paraId="6F138873" w14:textId="798173C6" w:rsidR="00563ABA" w:rsidRPr="00F30E66" w:rsidRDefault="00B0754A" w:rsidP="00563ABA">
      <w:pPr>
        <w:widowControl/>
        <w:autoSpaceDE w:val="0"/>
        <w:autoSpaceDN w:val="0"/>
        <w:ind w:left="777" w:hangingChars="300" w:hanging="777"/>
        <w:rPr>
          <w:rFonts w:hAnsi="ＭＳ 明朝" w:cs="ＭＳ Ｐゴシック"/>
          <w:szCs w:val="24"/>
        </w:rPr>
      </w:pPr>
      <w:r w:rsidRPr="00F30E66">
        <w:rPr>
          <w:rFonts w:hAnsi="ＭＳ 明朝" w:cs="ＭＳ Ｐゴシック" w:hint="eastAsia"/>
          <w:szCs w:val="24"/>
        </w:rPr>
        <w:t xml:space="preserve">　　エ　ドイツ製品安全法が定める安全基準に適合することを認証したＧＳマーク</w:t>
      </w:r>
    </w:p>
    <w:p w14:paraId="5B66A1A8" w14:textId="2B398F15" w:rsidR="00563ABA" w:rsidRPr="00F30E66" w:rsidRDefault="00B0754A" w:rsidP="00563ABA">
      <w:pPr>
        <w:widowControl/>
        <w:autoSpaceDE w:val="0"/>
        <w:autoSpaceDN w:val="0"/>
        <w:ind w:left="777" w:hangingChars="300" w:hanging="777"/>
        <w:rPr>
          <w:rFonts w:hAnsi="ＭＳ 明朝" w:cs="ＭＳ Ｐゴシック"/>
          <w:szCs w:val="24"/>
        </w:rPr>
      </w:pPr>
      <w:r w:rsidRPr="00F30E66">
        <w:rPr>
          <w:rFonts w:hAnsi="ＭＳ 明朝" w:cs="ＭＳ Ｐゴシック" w:hint="eastAsia"/>
          <w:szCs w:val="24"/>
        </w:rPr>
        <w:t xml:space="preserve">　　オ　米国消費者製品安全委員会が安全基準に適合することを認証したＣＰＳＣマーク</w:t>
      </w:r>
    </w:p>
    <w:p w14:paraId="20FA2B33" w14:textId="4B29574E" w:rsidR="001C32D8" w:rsidRPr="00F30E66" w:rsidRDefault="00B0754A" w:rsidP="00563ABA">
      <w:pPr>
        <w:widowControl/>
        <w:autoSpaceDE w:val="0"/>
        <w:autoSpaceDN w:val="0"/>
        <w:ind w:left="777" w:hangingChars="300" w:hanging="777"/>
        <w:rPr>
          <w:rFonts w:hAnsi="ＭＳ 明朝" w:cs="ＭＳ Ｐゴシック"/>
          <w:szCs w:val="24"/>
        </w:rPr>
      </w:pPr>
      <w:r w:rsidRPr="00F30E66">
        <w:rPr>
          <w:rFonts w:hAnsi="ＭＳ 明朝" w:cs="ＭＳ Ｐゴシック" w:hint="eastAsia"/>
          <w:szCs w:val="24"/>
        </w:rPr>
        <w:t xml:space="preserve">　　カ　その他</w:t>
      </w:r>
      <w:r w:rsidR="00BC2768" w:rsidRPr="00F30E66">
        <w:rPr>
          <w:rFonts w:hAnsi="ＭＳ 明朝" w:cs="ＭＳ Ｐゴシック" w:hint="eastAsia"/>
          <w:szCs w:val="24"/>
        </w:rPr>
        <w:t>自転車乗車用ヘルメットの安全規格の基準を満たしていると</w:t>
      </w:r>
      <w:r w:rsidRPr="00F30E66">
        <w:rPr>
          <w:rFonts w:hAnsi="ＭＳ 明朝" w:cs="ＭＳ Ｐゴシック" w:hint="eastAsia"/>
          <w:szCs w:val="24"/>
        </w:rPr>
        <w:t>市長が認めるもの</w:t>
      </w:r>
    </w:p>
    <w:p w14:paraId="1F42D8B4" w14:textId="79E61DE0" w:rsidR="00B0754A" w:rsidRPr="00F30E66" w:rsidRDefault="00B0754A" w:rsidP="00BC2768">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⑵　児童生徒等</w:t>
      </w:r>
      <w:r w:rsidR="00BC2768" w:rsidRPr="00F30E66">
        <w:rPr>
          <w:rFonts w:hAnsi="ＭＳ 明朝" w:cs="ＭＳ Ｐゴシック" w:hint="eastAsia"/>
          <w:szCs w:val="24"/>
        </w:rPr>
        <w:t xml:space="preserve">　瀬戸市</w:t>
      </w:r>
      <w:r w:rsidRPr="00F30E66">
        <w:rPr>
          <w:rFonts w:hAnsi="ＭＳ 明朝" w:cs="ＭＳ Ｐゴシック" w:hint="eastAsia"/>
          <w:szCs w:val="24"/>
        </w:rPr>
        <w:t>に住所を有し、住民基本台帳法（昭和４２年法律第８１</w:t>
      </w:r>
      <w:r w:rsidR="00F30E66" w:rsidRPr="00F30E66">
        <w:rPr>
          <w:rFonts w:hAnsi="ＭＳ 明朝" w:cs="ＭＳ Ｐゴシック" w:hint="eastAsia"/>
          <w:szCs w:val="24"/>
        </w:rPr>
        <w:t>号</w:t>
      </w:r>
      <w:r w:rsidRPr="00F30E66">
        <w:rPr>
          <w:rFonts w:hAnsi="ＭＳ 明朝" w:cs="ＭＳ Ｐゴシック" w:hint="eastAsia"/>
          <w:szCs w:val="24"/>
        </w:rPr>
        <w:t>）</w:t>
      </w:r>
      <w:r w:rsidR="00F30E66" w:rsidRPr="00F30E66">
        <w:rPr>
          <w:rFonts w:hAnsi="ＭＳ 明朝" w:cs="ＭＳ Ｐゴシック" w:hint="eastAsia"/>
          <w:szCs w:val="24"/>
        </w:rPr>
        <w:t>の規定</w:t>
      </w:r>
      <w:r w:rsidRPr="00F30E66">
        <w:rPr>
          <w:rFonts w:hAnsi="ＭＳ 明朝" w:cs="ＭＳ Ｐゴシック" w:hint="eastAsia"/>
          <w:szCs w:val="24"/>
        </w:rPr>
        <w:t>により</w:t>
      </w:r>
      <w:r w:rsidR="00BC2768" w:rsidRPr="00F30E66">
        <w:rPr>
          <w:rFonts w:hAnsi="ＭＳ 明朝" w:cs="ＭＳ Ｐゴシック" w:hint="eastAsia"/>
          <w:szCs w:val="24"/>
        </w:rPr>
        <w:t>本市に</w:t>
      </w:r>
      <w:r w:rsidRPr="00F30E66">
        <w:rPr>
          <w:rFonts w:hAnsi="ＭＳ 明朝" w:cs="ＭＳ Ｐゴシック" w:hint="eastAsia"/>
          <w:szCs w:val="24"/>
        </w:rPr>
        <w:t>記録されている者で、</w:t>
      </w:r>
      <w:r w:rsidR="00D71725" w:rsidRPr="00F30E66">
        <w:rPr>
          <w:rFonts w:hAnsi="ＭＳ 明朝" w:cs="ＭＳ Ｐゴシック" w:hint="eastAsia"/>
          <w:szCs w:val="24"/>
        </w:rPr>
        <w:t>瀬戸市自転車乗車用ヘルメット着用促進補助金（以下「補助金」という。）</w:t>
      </w:r>
      <w:r w:rsidR="00520AFA" w:rsidRPr="00F30E66">
        <w:rPr>
          <w:rFonts w:hAnsi="ＭＳ 明朝" w:cs="ＭＳ Ｐゴシック" w:hint="eastAsia"/>
          <w:szCs w:val="24"/>
        </w:rPr>
        <w:t>の申請年度</w:t>
      </w:r>
      <w:r w:rsidR="00BC2768" w:rsidRPr="00F30E66">
        <w:rPr>
          <w:rFonts w:hAnsi="ＭＳ 明朝" w:cs="ＭＳ Ｐゴシック" w:hint="eastAsia"/>
          <w:szCs w:val="24"/>
        </w:rPr>
        <w:t>における年齢が</w:t>
      </w:r>
      <w:r w:rsidRPr="00F30E66">
        <w:rPr>
          <w:rFonts w:hAnsi="ＭＳ 明朝" w:cs="ＭＳ Ｐゴシック" w:hint="eastAsia"/>
          <w:szCs w:val="24"/>
        </w:rPr>
        <w:t>満７歳以上満１８歳以下となる者をいう。</w:t>
      </w:r>
    </w:p>
    <w:p w14:paraId="7FE1C7BE" w14:textId="5A5180EC" w:rsidR="00BC2768" w:rsidRPr="00F30E66" w:rsidRDefault="00B0754A" w:rsidP="00BC2768">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⑶　保護者　</w:t>
      </w:r>
      <w:r w:rsidR="00D71725" w:rsidRPr="00F30E66">
        <w:rPr>
          <w:rFonts w:hAnsi="ＭＳ 明朝" w:cs="ＭＳ Ｐゴシック" w:hint="eastAsia"/>
          <w:szCs w:val="24"/>
        </w:rPr>
        <w:t>児童生徒等の親権を行う者若しくは未成年後見人その他の者で</w:t>
      </w:r>
      <w:r w:rsidR="00BC2768" w:rsidRPr="00F30E66">
        <w:rPr>
          <w:rFonts w:hAnsi="ＭＳ 明朝" w:cs="ＭＳ Ｐゴシック" w:hint="eastAsia"/>
          <w:szCs w:val="24"/>
        </w:rPr>
        <w:t>児童生徒等を現に監護する者又は児童生徒等の親族のうち、</w:t>
      </w:r>
      <w:r w:rsidRPr="00F30E66">
        <w:rPr>
          <w:rFonts w:hAnsi="ＭＳ 明朝" w:cs="ＭＳ Ｐゴシック" w:hint="eastAsia"/>
          <w:szCs w:val="24"/>
        </w:rPr>
        <w:t>社会通念上、児童生徒等を保護する責任がある者をいう。</w:t>
      </w:r>
    </w:p>
    <w:p w14:paraId="68978FE1" w14:textId="135B783A" w:rsidR="00B0754A" w:rsidRPr="00F30E66" w:rsidRDefault="00B0754A" w:rsidP="00BC2768">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lastRenderedPageBreak/>
        <w:t xml:space="preserve">　⑷　高齢者　</w:t>
      </w:r>
      <w:r w:rsidR="00BC2768" w:rsidRPr="00F30E66">
        <w:rPr>
          <w:rFonts w:hAnsi="ＭＳ 明朝" w:cs="ＭＳ Ｐゴシック" w:hint="eastAsia"/>
          <w:szCs w:val="24"/>
        </w:rPr>
        <w:t>瀬戸市に</w:t>
      </w:r>
      <w:r w:rsidRPr="00F30E66">
        <w:rPr>
          <w:rFonts w:hAnsi="ＭＳ 明朝" w:cs="ＭＳ Ｐゴシック" w:hint="eastAsia"/>
          <w:szCs w:val="24"/>
        </w:rPr>
        <w:t>住所を有し、住民基本台帳法により</w:t>
      </w:r>
      <w:r w:rsidR="00BC2768" w:rsidRPr="00F30E66">
        <w:rPr>
          <w:rFonts w:hAnsi="ＭＳ 明朝" w:cs="ＭＳ Ｐゴシック" w:hint="eastAsia"/>
          <w:szCs w:val="24"/>
        </w:rPr>
        <w:t>本市に</w:t>
      </w:r>
      <w:r w:rsidRPr="00F30E66">
        <w:rPr>
          <w:rFonts w:hAnsi="ＭＳ 明朝" w:cs="ＭＳ Ｐゴシック" w:hint="eastAsia"/>
          <w:szCs w:val="24"/>
        </w:rPr>
        <w:t>記録されている者で、</w:t>
      </w:r>
      <w:r w:rsidR="00520AFA" w:rsidRPr="00F30E66">
        <w:rPr>
          <w:rFonts w:hAnsi="ＭＳ 明朝" w:cs="ＭＳ Ｐゴシック" w:hint="eastAsia"/>
          <w:szCs w:val="24"/>
        </w:rPr>
        <w:t>補助金の申請年度</w:t>
      </w:r>
      <w:r w:rsidR="00BC2768" w:rsidRPr="00F30E66">
        <w:rPr>
          <w:rFonts w:hAnsi="ＭＳ 明朝" w:cs="ＭＳ Ｐゴシック" w:hint="eastAsia"/>
          <w:szCs w:val="24"/>
        </w:rPr>
        <w:t>における年齢が</w:t>
      </w:r>
      <w:r w:rsidRPr="00F30E66">
        <w:rPr>
          <w:rFonts w:hAnsi="ＭＳ 明朝" w:cs="ＭＳ Ｐゴシック" w:hint="eastAsia"/>
          <w:szCs w:val="24"/>
        </w:rPr>
        <w:t>満６５歳以上となる者をいう。</w:t>
      </w:r>
    </w:p>
    <w:p w14:paraId="71CC3461" w14:textId="6998FB89" w:rsidR="0043054E" w:rsidRPr="00F30E66" w:rsidRDefault="00B0754A" w:rsidP="00B0754A">
      <w:pPr>
        <w:widowControl/>
        <w:autoSpaceDE w:val="0"/>
        <w:autoSpaceDN w:val="0"/>
        <w:rPr>
          <w:rFonts w:hAnsi="ＭＳ 明朝" w:cs="ＭＳ Ｐゴシック"/>
          <w:szCs w:val="24"/>
        </w:rPr>
      </w:pPr>
      <w:r w:rsidRPr="00F30E66">
        <w:rPr>
          <w:rFonts w:hAnsi="ＭＳ 明朝" w:cs="ＭＳ Ｐゴシック" w:hint="eastAsia"/>
          <w:szCs w:val="24"/>
        </w:rPr>
        <w:t xml:space="preserve">　（補助対象者）</w:t>
      </w:r>
    </w:p>
    <w:p w14:paraId="638C007B" w14:textId="1469814A" w:rsidR="00B0754A" w:rsidRPr="00F30E66" w:rsidRDefault="00B0754A" w:rsidP="00B0754A">
      <w:pPr>
        <w:widowControl/>
        <w:autoSpaceDE w:val="0"/>
        <w:autoSpaceDN w:val="0"/>
        <w:ind w:left="259" w:hangingChars="100" w:hanging="259"/>
        <w:rPr>
          <w:rFonts w:hAnsi="ＭＳ 明朝" w:cs="ＭＳ Ｐゴシック"/>
          <w:szCs w:val="24"/>
        </w:rPr>
      </w:pPr>
      <w:r w:rsidRPr="00F30E66">
        <w:rPr>
          <w:rFonts w:hAnsi="ＭＳ 明朝" w:cs="ＭＳ Ｐゴシック" w:hint="eastAsia"/>
          <w:szCs w:val="24"/>
        </w:rPr>
        <w:t xml:space="preserve">第３条　</w:t>
      </w:r>
      <w:r w:rsidR="00D71725" w:rsidRPr="00F30E66">
        <w:rPr>
          <w:rFonts w:hAnsi="ＭＳ 明朝" w:cs="ＭＳ Ｐゴシック" w:hint="eastAsia"/>
          <w:szCs w:val="24"/>
        </w:rPr>
        <w:t>補助金</w:t>
      </w:r>
      <w:r w:rsidRPr="00F30E66">
        <w:rPr>
          <w:rFonts w:hAnsi="ＭＳ 明朝" w:cs="ＭＳ Ｐゴシック" w:hint="eastAsia"/>
          <w:szCs w:val="24"/>
        </w:rPr>
        <w:t>の交付の対象となる者（以下「補助対象者」という。）は、次の各号のいずれにも該当する児童生徒等及びその保護者並びに高齢者とする。ただし、保護者は、児童生徒等が着用するヘルメットの購入に要する経費を負担した場合又は児童生徒等が着用するヘルメットに係る申請をする場合に限る。</w:t>
      </w:r>
    </w:p>
    <w:p w14:paraId="41245E22" w14:textId="2D4F061D" w:rsidR="00774516" w:rsidRPr="00F30E66" w:rsidRDefault="00BC2768" w:rsidP="00B0754A">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⑴　自転車の安全な利用に関する理解を深めるよう努める者</w:t>
      </w:r>
    </w:p>
    <w:p w14:paraId="0CFB5CE8" w14:textId="2F913314" w:rsidR="00B0754A" w:rsidRPr="00F30E66" w:rsidRDefault="00B0754A" w:rsidP="00B0754A">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w:t>
      </w:r>
      <w:r w:rsidR="00774516" w:rsidRPr="00F30E66">
        <w:rPr>
          <w:rFonts w:hAnsi="ＭＳ 明朝" w:cs="ＭＳ Ｐゴシック" w:hint="eastAsia"/>
          <w:szCs w:val="24"/>
        </w:rPr>
        <w:t>⑵</w:t>
      </w:r>
      <w:r w:rsidRPr="00F30E66">
        <w:rPr>
          <w:rFonts w:hAnsi="ＭＳ 明朝" w:cs="ＭＳ Ｐゴシック" w:hint="eastAsia"/>
          <w:szCs w:val="24"/>
        </w:rPr>
        <w:t xml:space="preserve">　過去に同一の補助金の適用を受けていない</w:t>
      </w:r>
      <w:r w:rsidR="00774516" w:rsidRPr="00F30E66">
        <w:rPr>
          <w:rFonts w:hAnsi="ＭＳ 明朝" w:cs="ＭＳ Ｐゴシック" w:hint="eastAsia"/>
          <w:szCs w:val="24"/>
        </w:rPr>
        <w:t>者</w:t>
      </w:r>
      <w:r w:rsidRPr="00F30E66">
        <w:rPr>
          <w:rFonts w:hAnsi="ＭＳ 明朝" w:cs="ＭＳ Ｐゴシック" w:hint="eastAsia"/>
          <w:szCs w:val="24"/>
        </w:rPr>
        <w:t>（他の自治体で、愛知県との協調によるヘルメット購入</w:t>
      </w:r>
      <w:r w:rsidR="00342F47" w:rsidRPr="00F30E66">
        <w:rPr>
          <w:rFonts w:hAnsi="ＭＳ 明朝" w:cs="ＭＳ Ｐゴシック" w:hint="eastAsia"/>
          <w:szCs w:val="24"/>
        </w:rPr>
        <w:t>に係る</w:t>
      </w:r>
      <w:r w:rsidRPr="00F30E66">
        <w:rPr>
          <w:rFonts w:hAnsi="ＭＳ 明朝" w:cs="ＭＳ Ｐゴシック" w:hint="eastAsia"/>
          <w:szCs w:val="24"/>
        </w:rPr>
        <w:t>補助金の適用を受けていない</w:t>
      </w:r>
      <w:r w:rsidR="00774516" w:rsidRPr="00F30E66">
        <w:rPr>
          <w:rFonts w:hAnsi="ＭＳ 明朝" w:cs="ＭＳ Ｐゴシック" w:hint="eastAsia"/>
          <w:szCs w:val="24"/>
        </w:rPr>
        <w:t>者</w:t>
      </w:r>
      <w:r w:rsidRPr="00F30E66">
        <w:rPr>
          <w:rFonts w:hAnsi="ＭＳ 明朝" w:cs="ＭＳ Ｐゴシック" w:hint="eastAsia"/>
          <w:szCs w:val="24"/>
        </w:rPr>
        <w:t>を含む。）</w:t>
      </w:r>
    </w:p>
    <w:p w14:paraId="53D0397D" w14:textId="2627E888" w:rsidR="00C70EE1" w:rsidRPr="00F30E66" w:rsidRDefault="00C70EE1" w:rsidP="00C70EE1">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⑶　同一の補助対象経費に対する他の補助金の交付を受けていない者</w:t>
      </w:r>
    </w:p>
    <w:p w14:paraId="414BA82B" w14:textId="71685A4D" w:rsidR="00C70EE1" w:rsidRPr="00F30E66" w:rsidRDefault="00C70EE1" w:rsidP="00C70EE1">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⑷　</w:t>
      </w:r>
      <w:r w:rsidR="00A46563" w:rsidRPr="00F30E66">
        <w:rPr>
          <w:rFonts w:hAnsi="ＭＳ 明朝" w:cs="ＭＳ Ｐゴシック" w:hint="eastAsia"/>
          <w:szCs w:val="24"/>
        </w:rPr>
        <w:t>申請内容に虚偽があったことが補助金交付後に判明した場合、市</w:t>
      </w:r>
      <w:r w:rsidR="00A46563" w:rsidRPr="00F30E66">
        <w:rPr>
          <w:rFonts w:hAnsi="ＭＳ 明朝" w:cs="ＭＳ Ｐゴシック"/>
          <w:szCs w:val="24"/>
        </w:rPr>
        <w:t>に対して補助金を返還することについて了承する</w:t>
      </w:r>
      <w:r w:rsidR="00A46563" w:rsidRPr="00F30E66">
        <w:rPr>
          <w:rFonts w:hAnsi="ＭＳ 明朝" w:cs="ＭＳ Ｐゴシック" w:hint="eastAsia"/>
          <w:szCs w:val="24"/>
        </w:rPr>
        <w:t>者</w:t>
      </w:r>
    </w:p>
    <w:p w14:paraId="00A9E80E" w14:textId="4EB35F8B" w:rsidR="00C70EE1" w:rsidRPr="00F30E66" w:rsidRDefault="00C70EE1" w:rsidP="00C70EE1">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⑸　</w:t>
      </w:r>
      <w:r w:rsidR="00A46563" w:rsidRPr="00F30E66">
        <w:rPr>
          <w:rFonts w:hAnsi="ＭＳ 明朝" w:cs="ＭＳ Ｐゴシック" w:hint="eastAsia"/>
          <w:szCs w:val="24"/>
        </w:rPr>
        <w:t>瀬戸市暴力団排除条例（平成２３年瀬戸市条例第１２号）に</w:t>
      </w:r>
      <w:r w:rsidR="00BC2768" w:rsidRPr="00F30E66">
        <w:rPr>
          <w:rFonts w:hAnsi="ＭＳ 明朝" w:cs="ＭＳ Ｐゴシック" w:hint="eastAsia"/>
          <w:szCs w:val="24"/>
        </w:rPr>
        <w:t>定める</w:t>
      </w:r>
      <w:r w:rsidR="00A46563" w:rsidRPr="00F30E66">
        <w:rPr>
          <w:rFonts w:hAnsi="ＭＳ 明朝" w:cs="ＭＳ Ｐゴシック" w:hint="eastAsia"/>
          <w:szCs w:val="24"/>
        </w:rPr>
        <w:t>暴力団員でない者又は暴力団若しくは暴力団員と密接な関係を有していない者</w:t>
      </w:r>
    </w:p>
    <w:p w14:paraId="5EE0730D" w14:textId="2D882818" w:rsidR="00C70EE1" w:rsidRPr="00F30E66" w:rsidRDefault="00C70EE1" w:rsidP="00C70EE1">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⑹　</w:t>
      </w:r>
      <w:r w:rsidR="00A46563" w:rsidRPr="00F30E66">
        <w:rPr>
          <w:rFonts w:hAnsi="ＭＳ 明朝" w:cs="ＭＳ Ｐゴシック" w:hint="eastAsia"/>
          <w:szCs w:val="24"/>
        </w:rPr>
        <w:t>ヘルメット購入後に事故等が発生した場合、市</w:t>
      </w:r>
      <w:r w:rsidR="00A46563" w:rsidRPr="00F30E66">
        <w:rPr>
          <w:rFonts w:hAnsi="ＭＳ 明朝" w:cs="ＭＳ Ｐゴシック"/>
          <w:szCs w:val="24"/>
        </w:rPr>
        <w:t>が一切の責任を負わないことについて了承する者</w:t>
      </w:r>
    </w:p>
    <w:p w14:paraId="191E80E1" w14:textId="1B0F038D" w:rsidR="00355E81" w:rsidRPr="00F30E66" w:rsidRDefault="00B0754A" w:rsidP="00B0754A">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（補助金の額等）</w:t>
      </w:r>
    </w:p>
    <w:p w14:paraId="7FF846AC" w14:textId="70D455F6" w:rsidR="00B0754A" w:rsidRPr="00F30E66" w:rsidRDefault="00B0754A" w:rsidP="00B0754A">
      <w:pPr>
        <w:widowControl/>
        <w:autoSpaceDE w:val="0"/>
        <w:autoSpaceDN w:val="0"/>
        <w:ind w:left="259" w:hangingChars="100" w:hanging="259"/>
        <w:rPr>
          <w:rFonts w:hAnsi="ＭＳ 明朝" w:cs="ＭＳ Ｐゴシック"/>
          <w:szCs w:val="24"/>
        </w:rPr>
      </w:pPr>
      <w:r w:rsidRPr="00F30E66">
        <w:rPr>
          <w:rFonts w:hAnsi="ＭＳ 明朝" w:cs="ＭＳ Ｐゴシック" w:hint="eastAsia"/>
          <w:szCs w:val="24"/>
        </w:rPr>
        <w:t>第４条　補助金の額は、自転車を利用する児童生徒等又は高齢者が着用するヘルメットの購入に要する経費に２分の１を乗じて得た額とし、２，０００円を上限とする。</w:t>
      </w:r>
    </w:p>
    <w:p w14:paraId="72BC33C9" w14:textId="7D4D56FC" w:rsidR="00B0754A" w:rsidRPr="00F30E66" w:rsidRDefault="00B0754A" w:rsidP="00B0754A">
      <w:pPr>
        <w:widowControl/>
        <w:autoSpaceDE w:val="0"/>
        <w:autoSpaceDN w:val="0"/>
        <w:ind w:left="259" w:hangingChars="100" w:hanging="259"/>
        <w:rPr>
          <w:rFonts w:hAnsi="ＭＳ 明朝" w:cs="ＭＳ Ｐゴシック"/>
          <w:szCs w:val="24"/>
        </w:rPr>
      </w:pPr>
      <w:r w:rsidRPr="00F30E66">
        <w:rPr>
          <w:rFonts w:hAnsi="ＭＳ 明朝" w:cs="ＭＳ Ｐゴシック" w:hint="eastAsia"/>
          <w:szCs w:val="24"/>
        </w:rPr>
        <w:t>２　前項の規定により計算した補助金の額に１０円未満の端数が生じたときは、その端数金額を切り捨てるものとする。</w:t>
      </w:r>
    </w:p>
    <w:p w14:paraId="7E4EE330" w14:textId="77777777" w:rsidR="00B0754A" w:rsidRPr="00F30E66" w:rsidRDefault="00B0754A" w:rsidP="00B0754A">
      <w:pPr>
        <w:widowControl/>
        <w:autoSpaceDE w:val="0"/>
        <w:autoSpaceDN w:val="0"/>
        <w:ind w:left="259" w:hangingChars="100" w:hanging="259"/>
        <w:rPr>
          <w:rFonts w:hAnsi="ＭＳ 明朝" w:cs="ＭＳ Ｐゴシック"/>
          <w:szCs w:val="24"/>
        </w:rPr>
      </w:pPr>
      <w:r w:rsidRPr="00F30E66">
        <w:rPr>
          <w:rFonts w:hAnsi="ＭＳ 明朝" w:cs="ＭＳ Ｐゴシック" w:hint="eastAsia"/>
          <w:szCs w:val="24"/>
        </w:rPr>
        <w:t>３　補助金の交付は、ヘルメットを着用する児童生徒等又は高齢者１人につきヘルメット１個かつ１回限りとする。</w:t>
      </w:r>
    </w:p>
    <w:p w14:paraId="214470B0" w14:textId="79CE9B6B" w:rsidR="001151BB" w:rsidRPr="00F30E66" w:rsidRDefault="00B0754A" w:rsidP="00B0754A">
      <w:pPr>
        <w:widowControl/>
        <w:autoSpaceDE w:val="0"/>
        <w:autoSpaceDN w:val="0"/>
        <w:rPr>
          <w:rFonts w:hAnsi="ＭＳ 明朝" w:cs="ＭＳ Ｐゴシック"/>
          <w:szCs w:val="24"/>
        </w:rPr>
      </w:pPr>
      <w:r w:rsidRPr="00F30E66">
        <w:rPr>
          <w:rFonts w:hAnsi="ＭＳ 明朝" w:cs="ＭＳ Ｐゴシック" w:hint="eastAsia"/>
          <w:szCs w:val="24"/>
        </w:rPr>
        <w:t xml:space="preserve">　（交付申請及び実績報告）</w:t>
      </w:r>
    </w:p>
    <w:p w14:paraId="250ABEBD" w14:textId="104ED434" w:rsidR="00B0754A" w:rsidRPr="00F30E66" w:rsidRDefault="00B0754A" w:rsidP="00B0754A">
      <w:pPr>
        <w:widowControl/>
        <w:autoSpaceDE w:val="0"/>
        <w:autoSpaceDN w:val="0"/>
        <w:ind w:left="259" w:hangingChars="100" w:hanging="259"/>
        <w:rPr>
          <w:rFonts w:hAnsi="ＭＳ 明朝" w:cs="ＭＳ Ｐゴシック"/>
          <w:szCs w:val="24"/>
        </w:rPr>
      </w:pPr>
      <w:r w:rsidRPr="00F30E66">
        <w:rPr>
          <w:rFonts w:hAnsi="ＭＳ 明朝" w:cs="ＭＳ Ｐゴシック" w:hint="eastAsia"/>
          <w:szCs w:val="24"/>
        </w:rPr>
        <w:t>第５条　補助金の交付を受けようとする補助対象者（以下「申請者」という。）は、ヘルメットを購入した後、瀬戸市自転車乗車用ヘルメット着用促進補助金交付申請書兼誓約書兼実績報告書（第１号様式）に次に掲げる書類を添えて、</w:t>
      </w:r>
      <w:r w:rsidR="00520AFA" w:rsidRPr="00F30E66">
        <w:rPr>
          <w:rFonts w:hAnsi="ＭＳ 明朝" w:cs="ＭＳ Ｐゴシック" w:hint="eastAsia"/>
          <w:szCs w:val="24"/>
        </w:rPr>
        <w:t>補助金の申請年度</w:t>
      </w:r>
      <w:r w:rsidRPr="00F30E66">
        <w:rPr>
          <w:rFonts w:hAnsi="ＭＳ 明朝" w:cs="ＭＳ Ｐゴシック" w:hint="eastAsia"/>
          <w:szCs w:val="24"/>
        </w:rPr>
        <w:t>の３月１５日</w:t>
      </w:r>
      <w:r w:rsidRPr="00F30E66">
        <w:rPr>
          <w:rFonts w:hAnsi="ＭＳ 明朝" w:cs="ＭＳ Ｐゴシック"/>
          <w:szCs w:val="24"/>
        </w:rPr>
        <w:t>までに</w:t>
      </w:r>
      <w:r w:rsidRPr="00F30E66">
        <w:rPr>
          <w:rFonts w:hAnsi="ＭＳ 明朝" w:cs="ＭＳ Ｐゴシック" w:hint="eastAsia"/>
          <w:szCs w:val="24"/>
        </w:rPr>
        <w:t>、市長に</w:t>
      </w:r>
      <w:r w:rsidRPr="00F30E66">
        <w:rPr>
          <w:rFonts w:hAnsi="ＭＳ 明朝" w:cs="ＭＳ Ｐゴシック"/>
          <w:szCs w:val="24"/>
        </w:rPr>
        <w:t>提出しなければならない。</w:t>
      </w:r>
    </w:p>
    <w:p w14:paraId="28440ED6" w14:textId="3CC9D5DF" w:rsidR="00B0754A" w:rsidRPr="00F30E66" w:rsidRDefault="00B0754A" w:rsidP="00B0754A">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⑴　ヘルメットの購入に要した経費の支払手続が完了したことを証する書類（領収書等）</w:t>
      </w:r>
    </w:p>
    <w:p w14:paraId="55F9E7BB" w14:textId="18F402FA" w:rsidR="00B0754A" w:rsidRPr="00F30E66" w:rsidRDefault="00B0754A" w:rsidP="00BC2768">
      <w:pPr>
        <w:widowControl/>
        <w:autoSpaceDE w:val="0"/>
        <w:autoSpaceDN w:val="0"/>
        <w:ind w:left="518" w:hangingChars="200" w:hanging="518"/>
        <w:rPr>
          <w:rFonts w:hAnsi="ＭＳ 明朝" w:cs="ＭＳ Ｐゴシック"/>
          <w:szCs w:val="24"/>
        </w:rPr>
      </w:pPr>
      <w:r w:rsidRPr="00F30E66">
        <w:rPr>
          <w:rFonts w:hAnsi="ＭＳ 明朝" w:cs="ＭＳ Ｐゴシック" w:hint="eastAsia"/>
          <w:szCs w:val="24"/>
        </w:rPr>
        <w:t xml:space="preserve">　⑵　前号に掲げるもののほか、市</w:t>
      </w:r>
      <w:r w:rsidRPr="00F30E66">
        <w:rPr>
          <w:rFonts w:hAnsi="ＭＳ 明朝" w:cs="ＭＳ Ｐゴシック"/>
          <w:szCs w:val="24"/>
        </w:rPr>
        <w:t>長が必要と認める書類</w:t>
      </w:r>
    </w:p>
    <w:p w14:paraId="7CC0FF8E" w14:textId="6DC882B2" w:rsidR="00B0754A" w:rsidRPr="00F30E66" w:rsidRDefault="00B0754A" w:rsidP="00B0754A">
      <w:pPr>
        <w:widowControl/>
        <w:autoSpaceDE w:val="0"/>
        <w:autoSpaceDN w:val="0"/>
        <w:ind w:left="259" w:hangingChars="100" w:hanging="259"/>
        <w:rPr>
          <w:rFonts w:hAnsi="ＭＳ 明朝" w:cs="ＭＳ Ｐゴシック"/>
          <w:szCs w:val="24"/>
        </w:rPr>
      </w:pPr>
      <w:r w:rsidRPr="00F30E66">
        <w:rPr>
          <w:rFonts w:hAnsi="ＭＳ 明朝" w:cs="ＭＳ Ｐゴシック" w:hint="eastAsia"/>
          <w:szCs w:val="24"/>
        </w:rPr>
        <w:t>２　申請者が未成年者であるときは、当該未成年者は、前項</w:t>
      </w:r>
      <w:r w:rsidR="00BC2768" w:rsidRPr="00F30E66">
        <w:rPr>
          <w:rFonts w:hAnsi="ＭＳ 明朝" w:cs="ＭＳ Ｐゴシック" w:hint="eastAsia"/>
          <w:szCs w:val="24"/>
        </w:rPr>
        <w:t>に規定する</w:t>
      </w:r>
      <w:r w:rsidRPr="00F30E66">
        <w:rPr>
          <w:rFonts w:hAnsi="ＭＳ 明朝" w:cs="ＭＳ Ｐゴシック" w:hint="eastAsia"/>
          <w:szCs w:val="24"/>
        </w:rPr>
        <w:t>申請をするに当たっては、保護者の同意を得なければならない。</w:t>
      </w:r>
    </w:p>
    <w:p w14:paraId="1ECABBB5" w14:textId="7F1D4452" w:rsidR="00EB6127" w:rsidRPr="00F30E66" w:rsidRDefault="00C70EE1" w:rsidP="00C70EE1">
      <w:pPr>
        <w:widowControl/>
        <w:autoSpaceDE w:val="0"/>
        <w:autoSpaceDN w:val="0"/>
        <w:rPr>
          <w:rFonts w:hAnsi="ＭＳ 明朝" w:cs="ＭＳ Ｐゴシック"/>
          <w:szCs w:val="24"/>
        </w:rPr>
      </w:pPr>
      <w:r w:rsidRPr="00F30E66">
        <w:rPr>
          <w:rFonts w:hAnsi="ＭＳ 明朝" w:cs="ＭＳ Ｐゴシック" w:hint="eastAsia"/>
          <w:szCs w:val="24"/>
        </w:rPr>
        <w:t xml:space="preserve">　</w:t>
      </w:r>
      <w:r w:rsidR="00774516" w:rsidRPr="00F30E66">
        <w:rPr>
          <w:rFonts w:hAnsi="ＭＳ 明朝" w:cs="ＭＳ Ｐゴシック" w:hint="eastAsia"/>
          <w:szCs w:val="24"/>
        </w:rPr>
        <w:t>（交付決定の通知）</w:t>
      </w:r>
    </w:p>
    <w:p w14:paraId="628FC0E1" w14:textId="151E8D92" w:rsidR="00EB6127" w:rsidRPr="00F30E66" w:rsidRDefault="00B0754A" w:rsidP="00D61233">
      <w:pPr>
        <w:widowControl/>
        <w:autoSpaceDE w:val="0"/>
        <w:autoSpaceDN w:val="0"/>
        <w:ind w:left="259" w:hangingChars="100" w:hanging="259"/>
        <w:rPr>
          <w:rFonts w:hAnsi="ＭＳ 明朝" w:cs="ＭＳ Ｐゴシック"/>
          <w:szCs w:val="24"/>
        </w:rPr>
      </w:pPr>
      <w:r w:rsidRPr="00F30E66">
        <w:rPr>
          <w:rFonts w:hAnsi="ＭＳ 明朝" w:cs="ＭＳ Ｐゴシック" w:hint="eastAsia"/>
          <w:szCs w:val="24"/>
        </w:rPr>
        <w:t>第６条　市長は、前条の規定による交付申請があった場合は、その内容を審査し、補助金を交付すべきと認めたときは、速やかに補助金の交付を決定し、</w:t>
      </w:r>
      <w:r w:rsidR="00BC2768" w:rsidRPr="00F30E66">
        <w:rPr>
          <w:rFonts w:hAnsi="ＭＳ 明朝" w:cs="ＭＳ Ｐゴシック" w:hint="eastAsia"/>
          <w:szCs w:val="24"/>
        </w:rPr>
        <w:t>瀬戸市自転車乗車用ヘルメット着用促進補助金</w:t>
      </w:r>
      <w:r w:rsidRPr="00F30E66">
        <w:rPr>
          <w:rFonts w:hAnsi="ＭＳ 明朝" w:cs="ＭＳ Ｐゴシック" w:hint="eastAsia"/>
          <w:szCs w:val="24"/>
        </w:rPr>
        <w:t>交付決定通知書兼確定通知書（第</w:t>
      </w:r>
      <w:r w:rsidR="00342F47" w:rsidRPr="00F30E66">
        <w:rPr>
          <w:rFonts w:hAnsi="ＭＳ 明朝" w:cs="ＭＳ Ｐゴシック" w:hint="eastAsia"/>
          <w:szCs w:val="24"/>
        </w:rPr>
        <w:t>２</w:t>
      </w:r>
      <w:r w:rsidRPr="00F30E66">
        <w:rPr>
          <w:rFonts w:hAnsi="ＭＳ 明朝" w:cs="ＭＳ Ｐゴシック" w:hint="eastAsia"/>
          <w:szCs w:val="24"/>
        </w:rPr>
        <w:t>号様式）により、申請者に通知するものとする。</w:t>
      </w:r>
    </w:p>
    <w:p w14:paraId="29580319" w14:textId="5155768E" w:rsidR="00EB6127" w:rsidRPr="00F30E66" w:rsidRDefault="00C70EE1" w:rsidP="00C70EE1">
      <w:pPr>
        <w:autoSpaceDE w:val="0"/>
        <w:autoSpaceDN w:val="0"/>
        <w:rPr>
          <w:rFonts w:hAnsi="ＭＳ 明朝" w:cs="ＭＳ Ｐゴシック"/>
          <w:szCs w:val="24"/>
        </w:rPr>
      </w:pPr>
      <w:r w:rsidRPr="00F30E66">
        <w:rPr>
          <w:rFonts w:hAnsi="ＭＳ 明朝" w:cs="ＭＳ Ｐゴシック" w:hint="eastAsia"/>
          <w:szCs w:val="24"/>
        </w:rPr>
        <w:t xml:space="preserve">　</w:t>
      </w:r>
      <w:r w:rsidR="00B0754A" w:rsidRPr="00F30E66">
        <w:rPr>
          <w:rFonts w:hAnsi="ＭＳ 明朝" w:cs="ＭＳ Ｐゴシック" w:hint="eastAsia"/>
          <w:szCs w:val="24"/>
        </w:rPr>
        <w:t>（補助金の交付）</w:t>
      </w:r>
    </w:p>
    <w:p w14:paraId="307BA1B0" w14:textId="0DB69A02" w:rsidR="001E6376" w:rsidRPr="00F30E66" w:rsidRDefault="00B0754A" w:rsidP="00D61233">
      <w:pPr>
        <w:autoSpaceDE w:val="0"/>
        <w:autoSpaceDN w:val="0"/>
        <w:ind w:left="259" w:hangingChars="100" w:hanging="259"/>
        <w:rPr>
          <w:rFonts w:hAnsi="ＭＳ 明朝" w:cs="ＭＳ Ｐゴシック"/>
          <w:szCs w:val="24"/>
        </w:rPr>
      </w:pPr>
      <w:r w:rsidRPr="00F30E66">
        <w:rPr>
          <w:rFonts w:hAnsi="ＭＳ 明朝" w:cs="ＭＳ Ｐゴシック" w:hint="eastAsia"/>
          <w:szCs w:val="24"/>
        </w:rPr>
        <w:t>第</w:t>
      </w:r>
      <w:r w:rsidR="00774516" w:rsidRPr="00F30E66">
        <w:rPr>
          <w:rFonts w:hAnsi="ＭＳ 明朝" w:cs="ＭＳ Ｐゴシック" w:hint="eastAsia"/>
          <w:szCs w:val="24"/>
        </w:rPr>
        <w:t>７</w:t>
      </w:r>
      <w:r w:rsidRPr="00F30E66">
        <w:rPr>
          <w:rFonts w:hAnsi="ＭＳ 明朝" w:cs="ＭＳ Ｐゴシック" w:hint="eastAsia"/>
          <w:szCs w:val="24"/>
        </w:rPr>
        <w:t xml:space="preserve">条　</w:t>
      </w:r>
      <w:r w:rsidR="00BC2768" w:rsidRPr="00F30E66">
        <w:rPr>
          <w:rFonts w:hAnsi="ＭＳ 明朝" w:cs="ＭＳ Ｐゴシック" w:hint="eastAsia"/>
          <w:szCs w:val="24"/>
        </w:rPr>
        <w:t>前</w:t>
      </w:r>
      <w:r w:rsidRPr="00F30E66">
        <w:rPr>
          <w:rFonts w:hAnsi="ＭＳ 明朝" w:cs="ＭＳ Ｐゴシック" w:hint="eastAsia"/>
          <w:szCs w:val="24"/>
        </w:rPr>
        <w:t>条の規定により補助金の交付の決定を受けた者（以下「受給者」という。）は、</w:t>
      </w:r>
      <w:r w:rsidR="00BC2768" w:rsidRPr="00F30E66">
        <w:rPr>
          <w:rFonts w:hAnsi="ＭＳ 明朝" w:cs="ＭＳ Ｐゴシック" w:hint="eastAsia"/>
          <w:szCs w:val="24"/>
        </w:rPr>
        <w:t>瀬戸市自転車乗車用ヘルメット着用促進補助金</w:t>
      </w:r>
      <w:r w:rsidRPr="00F30E66">
        <w:rPr>
          <w:rFonts w:hAnsi="ＭＳ 明朝" w:cs="ＭＳ Ｐゴシック" w:hint="eastAsia"/>
          <w:szCs w:val="24"/>
        </w:rPr>
        <w:t>交付決定通知書兼確定通知書を受領後、速やかに</w:t>
      </w:r>
      <w:r w:rsidR="00BC2768" w:rsidRPr="00F30E66">
        <w:rPr>
          <w:rFonts w:hAnsi="ＭＳ 明朝" w:cs="ＭＳ Ｐゴシック" w:hint="eastAsia"/>
          <w:szCs w:val="24"/>
        </w:rPr>
        <w:t>瀬戸市自転車乗車用ヘルメット着用促進補助金</w:t>
      </w:r>
      <w:r w:rsidRPr="00F30E66">
        <w:rPr>
          <w:rFonts w:hAnsi="ＭＳ 明朝" w:cs="ＭＳ Ｐゴシック" w:hint="eastAsia"/>
          <w:szCs w:val="24"/>
        </w:rPr>
        <w:t>請求書（第</w:t>
      </w:r>
      <w:r w:rsidR="00342F47" w:rsidRPr="00F30E66">
        <w:rPr>
          <w:rFonts w:hAnsi="ＭＳ 明朝" w:cs="ＭＳ Ｐゴシック" w:hint="eastAsia"/>
          <w:szCs w:val="24"/>
        </w:rPr>
        <w:t>３</w:t>
      </w:r>
      <w:r w:rsidRPr="00F30E66">
        <w:rPr>
          <w:rFonts w:hAnsi="ＭＳ 明朝" w:cs="ＭＳ Ｐゴシック" w:hint="eastAsia"/>
          <w:szCs w:val="24"/>
        </w:rPr>
        <w:t>号様式）を提出するものとする。</w:t>
      </w:r>
    </w:p>
    <w:p w14:paraId="11F69AFB" w14:textId="7144D586" w:rsidR="00EB6127" w:rsidRPr="00F30E66" w:rsidRDefault="00B0754A" w:rsidP="00D61233">
      <w:pPr>
        <w:autoSpaceDE w:val="0"/>
        <w:autoSpaceDN w:val="0"/>
        <w:ind w:left="259" w:hangingChars="100" w:hanging="259"/>
        <w:rPr>
          <w:rFonts w:hAnsi="ＭＳ 明朝" w:cs="ＭＳ Ｐゴシック"/>
          <w:szCs w:val="24"/>
        </w:rPr>
      </w:pPr>
      <w:r w:rsidRPr="00F30E66">
        <w:rPr>
          <w:rFonts w:hAnsi="ＭＳ 明朝" w:cs="ＭＳ Ｐゴシック" w:hint="eastAsia"/>
          <w:szCs w:val="24"/>
        </w:rPr>
        <w:t>２　市長は、前項の</w:t>
      </w:r>
      <w:r w:rsidR="00BC2768" w:rsidRPr="00F30E66">
        <w:rPr>
          <w:rFonts w:hAnsi="ＭＳ 明朝" w:cs="ＭＳ Ｐゴシック" w:hint="eastAsia"/>
          <w:szCs w:val="24"/>
        </w:rPr>
        <w:t>瀬戸市自転車乗車用ヘルメット着用促進補助金</w:t>
      </w:r>
      <w:r w:rsidRPr="00F30E66">
        <w:rPr>
          <w:rFonts w:hAnsi="ＭＳ 明朝" w:cs="ＭＳ Ｐゴシック" w:hint="eastAsia"/>
          <w:szCs w:val="24"/>
        </w:rPr>
        <w:t>請求書</w:t>
      </w:r>
      <w:r w:rsidR="00774516" w:rsidRPr="00F30E66">
        <w:rPr>
          <w:rFonts w:hAnsi="ＭＳ 明朝" w:cs="ＭＳ Ｐゴシック" w:hint="eastAsia"/>
          <w:szCs w:val="24"/>
        </w:rPr>
        <w:t>の提出を受けたときは、受給者に対し補助金を交付するものとする。</w:t>
      </w:r>
    </w:p>
    <w:p w14:paraId="06E884B0" w14:textId="051B24D3" w:rsidR="001E6376" w:rsidRPr="00F30E66" w:rsidRDefault="00C70EE1" w:rsidP="00C70EE1">
      <w:pPr>
        <w:autoSpaceDE w:val="0"/>
        <w:autoSpaceDN w:val="0"/>
        <w:rPr>
          <w:rFonts w:hAnsi="ＭＳ 明朝" w:cs="ＭＳ Ｐゴシック"/>
          <w:szCs w:val="24"/>
        </w:rPr>
      </w:pPr>
      <w:r w:rsidRPr="00F30E66">
        <w:rPr>
          <w:rFonts w:hAnsi="ＭＳ 明朝" w:cs="ＭＳ Ｐゴシック" w:hint="eastAsia"/>
          <w:szCs w:val="24"/>
        </w:rPr>
        <w:t xml:space="preserve">　</w:t>
      </w:r>
      <w:r w:rsidR="00B0754A" w:rsidRPr="00F30E66">
        <w:rPr>
          <w:rFonts w:hAnsi="ＭＳ 明朝" w:cs="ＭＳ Ｐゴシック" w:hint="eastAsia"/>
          <w:szCs w:val="24"/>
        </w:rPr>
        <w:t>（検査等）</w:t>
      </w:r>
    </w:p>
    <w:p w14:paraId="21370A43" w14:textId="1041A119" w:rsidR="001E6376" w:rsidRPr="00F30E66" w:rsidRDefault="00774516" w:rsidP="00D61233">
      <w:pPr>
        <w:autoSpaceDE w:val="0"/>
        <w:autoSpaceDN w:val="0"/>
        <w:ind w:left="259" w:hangingChars="100" w:hanging="259"/>
        <w:rPr>
          <w:rFonts w:hAnsi="ＭＳ 明朝" w:cs="ＭＳ Ｐゴシック"/>
          <w:szCs w:val="24"/>
        </w:rPr>
      </w:pPr>
      <w:r w:rsidRPr="00F30E66">
        <w:rPr>
          <w:rFonts w:hAnsi="ＭＳ 明朝" w:cs="ＭＳ Ｐゴシック" w:hint="eastAsia"/>
          <w:szCs w:val="24"/>
        </w:rPr>
        <w:t>第８</w:t>
      </w:r>
      <w:r w:rsidR="00B0754A" w:rsidRPr="00F30E66">
        <w:rPr>
          <w:rFonts w:hAnsi="ＭＳ 明朝" w:cs="ＭＳ Ｐゴシック" w:hint="eastAsia"/>
          <w:szCs w:val="24"/>
        </w:rPr>
        <w:t>条　市長は、受給者に対し補助</w:t>
      </w:r>
      <w:r w:rsidRPr="00F30E66">
        <w:rPr>
          <w:rFonts w:hAnsi="ＭＳ 明朝" w:cs="ＭＳ Ｐゴシック" w:hint="eastAsia"/>
          <w:szCs w:val="24"/>
        </w:rPr>
        <w:t>金</w:t>
      </w:r>
      <w:r w:rsidR="00342F47" w:rsidRPr="00F30E66">
        <w:rPr>
          <w:rFonts w:hAnsi="ＭＳ 明朝" w:cs="ＭＳ Ｐゴシック" w:hint="eastAsia"/>
          <w:szCs w:val="24"/>
        </w:rPr>
        <w:t>交付</w:t>
      </w:r>
      <w:r w:rsidRPr="00F30E66">
        <w:rPr>
          <w:rFonts w:hAnsi="ＭＳ 明朝" w:cs="ＭＳ Ｐゴシック" w:hint="eastAsia"/>
          <w:szCs w:val="24"/>
        </w:rPr>
        <w:t>に</w:t>
      </w:r>
      <w:r w:rsidR="00B0754A" w:rsidRPr="00F30E66">
        <w:rPr>
          <w:rFonts w:hAnsi="ＭＳ 明朝" w:cs="ＭＳ Ｐゴシック" w:hint="eastAsia"/>
          <w:szCs w:val="24"/>
        </w:rPr>
        <w:t>関する必要な指示をし、報告を求め、又は検査をすることができる。</w:t>
      </w:r>
    </w:p>
    <w:p w14:paraId="613680D0" w14:textId="40C300BC" w:rsidR="008A7BEC" w:rsidRPr="00F30E66" w:rsidRDefault="00C70EE1" w:rsidP="00C70EE1">
      <w:pPr>
        <w:autoSpaceDE w:val="0"/>
        <w:autoSpaceDN w:val="0"/>
        <w:rPr>
          <w:rFonts w:hAnsi="ＭＳ 明朝" w:cs="ＭＳ Ｐゴシック"/>
          <w:szCs w:val="24"/>
        </w:rPr>
      </w:pPr>
      <w:r w:rsidRPr="00F30E66">
        <w:rPr>
          <w:rFonts w:hAnsi="ＭＳ 明朝" w:cs="ＭＳ Ｐゴシック" w:hint="eastAsia"/>
          <w:szCs w:val="24"/>
        </w:rPr>
        <w:t xml:space="preserve">　</w:t>
      </w:r>
      <w:r w:rsidR="00B0754A" w:rsidRPr="00F30E66">
        <w:rPr>
          <w:rFonts w:hAnsi="ＭＳ 明朝" w:cs="ＭＳ Ｐゴシック" w:hint="eastAsia"/>
          <w:szCs w:val="24"/>
        </w:rPr>
        <w:t>（交付決定の取消）</w:t>
      </w:r>
    </w:p>
    <w:p w14:paraId="02F892BF" w14:textId="313EF234" w:rsidR="008A7BEC" w:rsidRPr="00F30E66" w:rsidRDefault="00774516" w:rsidP="00D61233">
      <w:pPr>
        <w:autoSpaceDE w:val="0"/>
        <w:autoSpaceDN w:val="0"/>
        <w:ind w:left="259" w:hangingChars="100" w:hanging="259"/>
        <w:rPr>
          <w:rFonts w:hAnsi="ＭＳ 明朝" w:cs="ＭＳ Ｐゴシック"/>
          <w:szCs w:val="24"/>
        </w:rPr>
      </w:pPr>
      <w:r w:rsidRPr="00F30E66">
        <w:rPr>
          <w:rFonts w:hAnsi="ＭＳ 明朝" w:cs="ＭＳ Ｐゴシック" w:hint="eastAsia"/>
          <w:szCs w:val="24"/>
        </w:rPr>
        <w:t>第９</w:t>
      </w:r>
      <w:r w:rsidR="00B0754A" w:rsidRPr="00F30E66">
        <w:rPr>
          <w:rFonts w:hAnsi="ＭＳ 明朝" w:cs="ＭＳ Ｐゴシック" w:hint="eastAsia"/>
          <w:szCs w:val="24"/>
        </w:rPr>
        <w:t>条　市長は、受給者が次の各号のいずれかに該当する場合は、補助金の交付決定の全部若しくはその一部を取り消し、又は既に交付した補助金の全部若しくは一部の返還を命ずることができる。</w:t>
      </w:r>
    </w:p>
    <w:p w14:paraId="20A2F08C" w14:textId="2B4D8DBB" w:rsidR="008A7BEC" w:rsidRPr="00F30E66" w:rsidRDefault="00B0754A" w:rsidP="008B24E4">
      <w:pPr>
        <w:autoSpaceDE w:val="0"/>
        <w:autoSpaceDN w:val="0"/>
        <w:ind w:firstLineChars="100" w:firstLine="259"/>
        <w:rPr>
          <w:rFonts w:hAnsi="ＭＳ 明朝" w:cs="ＭＳ Ｐゴシック"/>
          <w:szCs w:val="24"/>
        </w:rPr>
      </w:pPr>
      <w:r w:rsidRPr="00F30E66">
        <w:rPr>
          <w:rFonts w:hAnsi="ＭＳ 明朝" w:cs="ＭＳ Ｐゴシック" w:hint="eastAsia"/>
          <w:szCs w:val="24"/>
        </w:rPr>
        <w:t>⑴　第３条に規定する要件を満たしてないことが判明したとき。</w:t>
      </w:r>
    </w:p>
    <w:p w14:paraId="0A9969DE" w14:textId="31DD1BB4" w:rsidR="008A7BEC" w:rsidRPr="00F30E66" w:rsidRDefault="00BC2768" w:rsidP="008B24E4">
      <w:pPr>
        <w:autoSpaceDE w:val="0"/>
        <w:autoSpaceDN w:val="0"/>
        <w:ind w:firstLineChars="100" w:firstLine="259"/>
        <w:rPr>
          <w:rFonts w:hAnsi="ＭＳ 明朝" w:cs="ＭＳ Ｐゴシック"/>
          <w:szCs w:val="24"/>
        </w:rPr>
      </w:pPr>
      <w:r w:rsidRPr="00F30E66">
        <w:rPr>
          <w:rFonts w:hAnsi="ＭＳ 明朝" w:cs="ＭＳ Ｐゴシック" w:hint="eastAsia"/>
          <w:szCs w:val="24"/>
        </w:rPr>
        <w:t>⑵　虚偽の申請</w:t>
      </w:r>
      <w:r w:rsidR="00B0754A" w:rsidRPr="00F30E66">
        <w:rPr>
          <w:rFonts w:hAnsi="ＭＳ 明朝" w:cs="ＭＳ Ｐゴシック" w:hint="eastAsia"/>
          <w:szCs w:val="24"/>
        </w:rPr>
        <w:t>その他不正な手段により補助金の交付を受けたとき。</w:t>
      </w:r>
    </w:p>
    <w:p w14:paraId="7E85B92B" w14:textId="1376FC2B" w:rsidR="008B24E4" w:rsidRPr="00F30E66" w:rsidRDefault="00D71725" w:rsidP="00774516">
      <w:pPr>
        <w:widowControl/>
        <w:autoSpaceDE w:val="0"/>
        <w:autoSpaceDN w:val="0"/>
        <w:ind w:firstLineChars="100" w:firstLine="259"/>
        <w:rPr>
          <w:rFonts w:hAnsi="ＭＳ 明朝" w:cs="ＭＳ Ｐゴシック"/>
          <w:szCs w:val="24"/>
        </w:rPr>
      </w:pPr>
      <w:r w:rsidRPr="00F30E66">
        <w:rPr>
          <w:rFonts w:hAnsi="ＭＳ 明朝" w:cs="ＭＳ Ｐゴシック" w:hint="eastAsia"/>
          <w:szCs w:val="24"/>
        </w:rPr>
        <w:t>⑶　前２号</w:t>
      </w:r>
      <w:r w:rsidR="00BC2768" w:rsidRPr="00F30E66">
        <w:rPr>
          <w:rFonts w:hAnsi="ＭＳ 明朝" w:cs="ＭＳ Ｐゴシック" w:hint="eastAsia"/>
          <w:szCs w:val="24"/>
        </w:rPr>
        <w:t>に掲げるもののほか</w:t>
      </w:r>
      <w:r w:rsidR="00B0754A" w:rsidRPr="00F30E66">
        <w:rPr>
          <w:rFonts w:hAnsi="ＭＳ 明朝" w:cs="ＭＳ Ｐゴシック" w:hint="eastAsia"/>
          <w:szCs w:val="24"/>
        </w:rPr>
        <w:t>市長が補助金の交付を不適当と認めたとき。</w:t>
      </w:r>
    </w:p>
    <w:p w14:paraId="2AD80452" w14:textId="77777777" w:rsidR="00520AFA" w:rsidRPr="00F30E66" w:rsidRDefault="00520AFA" w:rsidP="00520AFA">
      <w:pPr>
        <w:autoSpaceDE w:val="0"/>
        <w:autoSpaceDN w:val="0"/>
        <w:rPr>
          <w:rFonts w:hAnsi="ＭＳ 明朝" w:cs="ＭＳ Ｐゴシック"/>
          <w:szCs w:val="24"/>
        </w:rPr>
      </w:pPr>
      <w:r w:rsidRPr="00F30E66">
        <w:rPr>
          <w:rFonts w:hAnsi="ＭＳ 明朝" w:cs="ＭＳ Ｐゴシック" w:hint="eastAsia"/>
          <w:szCs w:val="24"/>
        </w:rPr>
        <w:t xml:space="preserve">　（補助金の返還）</w:t>
      </w:r>
    </w:p>
    <w:p w14:paraId="3C2A7BE8" w14:textId="77777777" w:rsidR="00520AFA" w:rsidRPr="00F30E66" w:rsidRDefault="00520AFA" w:rsidP="00520AFA">
      <w:pPr>
        <w:autoSpaceDE w:val="0"/>
        <w:autoSpaceDN w:val="0"/>
        <w:ind w:left="259" w:hangingChars="100" w:hanging="259"/>
        <w:rPr>
          <w:rFonts w:hAnsi="ＭＳ 明朝" w:cs="ＭＳ Ｐゴシック"/>
          <w:szCs w:val="24"/>
        </w:rPr>
      </w:pPr>
      <w:r w:rsidRPr="00F30E66">
        <w:rPr>
          <w:rFonts w:hAnsi="ＭＳ 明朝" w:cs="ＭＳ Ｐゴシック" w:hint="eastAsia"/>
          <w:szCs w:val="24"/>
        </w:rPr>
        <w:t>第１０条　市長は、前条の規定により補助金の返還を決定したときは、補助金の返還を請求するものとする。ただし、市長が特別の理由があると認めたときは、この限りでない。</w:t>
      </w:r>
    </w:p>
    <w:p w14:paraId="44E03D03" w14:textId="77777777" w:rsidR="00520AFA" w:rsidRPr="00F30E66" w:rsidRDefault="00520AFA" w:rsidP="00520AFA">
      <w:pPr>
        <w:autoSpaceDE w:val="0"/>
        <w:autoSpaceDN w:val="0"/>
        <w:rPr>
          <w:rFonts w:hAnsi="ＭＳ 明朝" w:cs="ＭＳ Ｐゴシック"/>
          <w:szCs w:val="24"/>
        </w:rPr>
      </w:pPr>
      <w:r w:rsidRPr="00F30E66">
        <w:rPr>
          <w:rFonts w:hAnsi="ＭＳ 明朝" w:cs="ＭＳ Ｐゴシック" w:hint="eastAsia"/>
          <w:szCs w:val="24"/>
        </w:rPr>
        <w:t xml:space="preserve">　（雑則）</w:t>
      </w:r>
    </w:p>
    <w:p w14:paraId="69916BBD" w14:textId="77777777" w:rsidR="00520AFA" w:rsidRPr="00F30E66" w:rsidRDefault="00520AFA" w:rsidP="00520AFA">
      <w:pPr>
        <w:autoSpaceDE w:val="0"/>
        <w:autoSpaceDN w:val="0"/>
        <w:rPr>
          <w:rFonts w:hAnsi="ＭＳ 明朝" w:cs="ＭＳ Ｐゴシック"/>
          <w:szCs w:val="24"/>
        </w:rPr>
      </w:pPr>
      <w:r w:rsidRPr="00F30E66">
        <w:rPr>
          <w:rFonts w:hAnsi="ＭＳ 明朝" w:cs="ＭＳ Ｐゴシック" w:hint="eastAsia"/>
          <w:szCs w:val="24"/>
        </w:rPr>
        <w:t>第１１条　この要綱の実施に関し、必要な事項は別に定める。</w:t>
      </w:r>
    </w:p>
    <w:p w14:paraId="35DC76F2" w14:textId="09ACBDCA" w:rsidR="00BE4680" w:rsidRPr="00F30E66" w:rsidRDefault="00C70EE1" w:rsidP="00C70EE1">
      <w:pPr>
        <w:autoSpaceDE w:val="0"/>
        <w:autoSpaceDN w:val="0"/>
        <w:rPr>
          <w:rFonts w:hAnsi="ＭＳ 明朝" w:cs="ＭＳ Ｐゴシック"/>
          <w:szCs w:val="24"/>
        </w:rPr>
      </w:pPr>
      <w:r w:rsidRPr="00F30E66">
        <w:rPr>
          <w:rFonts w:hAnsi="ＭＳ 明朝" w:cs="ＭＳ Ｐゴシック" w:hint="eastAsia"/>
          <w:szCs w:val="24"/>
        </w:rPr>
        <w:t xml:space="preserve">　　　</w:t>
      </w:r>
      <w:r w:rsidR="00B0754A" w:rsidRPr="00F30E66">
        <w:rPr>
          <w:rFonts w:hAnsi="ＭＳ 明朝" w:cs="ＭＳ Ｐゴシック" w:hint="eastAsia"/>
          <w:szCs w:val="24"/>
        </w:rPr>
        <w:t>附　則</w:t>
      </w:r>
    </w:p>
    <w:p w14:paraId="097D6093" w14:textId="0C152286" w:rsidR="00B074E8" w:rsidRPr="00F30E66" w:rsidRDefault="00C70EE1" w:rsidP="00BC2768">
      <w:pPr>
        <w:autoSpaceDE w:val="0"/>
        <w:autoSpaceDN w:val="0"/>
        <w:rPr>
          <w:rFonts w:hAnsi="ＭＳ 明朝" w:cs="ＭＳ Ｐゴシック"/>
          <w:szCs w:val="24"/>
        </w:rPr>
      </w:pPr>
      <w:r w:rsidRPr="00F30E66">
        <w:rPr>
          <w:rFonts w:hAnsi="ＭＳ 明朝" w:cs="ＭＳ Ｐゴシック" w:hint="eastAsia"/>
          <w:szCs w:val="24"/>
        </w:rPr>
        <w:t xml:space="preserve">　</w:t>
      </w:r>
      <w:r w:rsidR="00B0754A" w:rsidRPr="00F30E66">
        <w:rPr>
          <w:rFonts w:hAnsi="ＭＳ 明朝" w:cs="ＭＳ Ｐゴシック" w:hint="eastAsia"/>
          <w:szCs w:val="24"/>
        </w:rPr>
        <w:t>この要綱は、令和３年</w:t>
      </w:r>
      <w:r w:rsidR="00774516" w:rsidRPr="00F30E66">
        <w:rPr>
          <w:rFonts w:hAnsi="ＭＳ 明朝" w:cs="ＭＳ Ｐゴシック" w:hint="eastAsia"/>
          <w:szCs w:val="24"/>
        </w:rPr>
        <w:t>７</w:t>
      </w:r>
      <w:r w:rsidR="00B0754A" w:rsidRPr="00F30E66">
        <w:rPr>
          <w:rFonts w:hAnsi="ＭＳ 明朝" w:cs="ＭＳ Ｐゴシック" w:hint="eastAsia"/>
          <w:szCs w:val="24"/>
        </w:rPr>
        <w:t>月１日</w:t>
      </w:r>
      <w:bookmarkStart w:id="0" w:name="_GoBack"/>
      <w:bookmarkEnd w:id="0"/>
      <w:r w:rsidR="00B0754A" w:rsidRPr="00F30E66">
        <w:rPr>
          <w:rFonts w:hAnsi="ＭＳ 明朝" w:cs="ＭＳ Ｐゴシック" w:hint="eastAsia"/>
          <w:szCs w:val="24"/>
        </w:rPr>
        <w:t>から施行</w:t>
      </w:r>
      <w:r w:rsidR="00BC2768" w:rsidRPr="00F30E66">
        <w:rPr>
          <w:rFonts w:hAnsi="ＭＳ 明朝" w:cs="ＭＳ Ｐゴシック" w:hint="eastAsia"/>
          <w:szCs w:val="24"/>
        </w:rPr>
        <w:t>し、</w:t>
      </w:r>
      <w:r w:rsidR="00774516" w:rsidRPr="00F30E66">
        <w:rPr>
          <w:rFonts w:hAnsi="ＭＳ 明朝" w:cs="ＭＳ Ｐゴシック" w:hint="eastAsia"/>
          <w:szCs w:val="24"/>
        </w:rPr>
        <w:t>令和３年４月１日以後に購入したヘルメットの購入に要した経費に対して適用する。</w:t>
      </w:r>
    </w:p>
    <w:p w14:paraId="21DA23CE" w14:textId="60B82F12" w:rsidR="00F30E66" w:rsidRPr="00F30E66" w:rsidRDefault="00F30E66" w:rsidP="00BC2768">
      <w:pPr>
        <w:autoSpaceDE w:val="0"/>
        <w:autoSpaceDN w:val="0"/>
        <w:rPr>
          <w:rFonts w:hAnsi="ＭＳ 明朝" w:cs="ＭＳ Ｐゴシック" w:hint="eastAsia"/>
          <w:szCs w:val="24"/>
        </w:rPr>
      </w:pPr>
      <w:r w:rsidRPr="00F30E66">
        <w:rPr>
          <w:rFonts w:hAnsi="ＭＳ 明朝" w:cs="ＭＳ Ｐゴシック" w:hint="eastAsia"/>
          <w:szCs w:val="24"/>
        </w:rPr>
        <w:t xml:space="preserve">　　　</w:t>
      </w:r>
      <w:r w:rsidRPr="00F30E66">
        <w:rPr>
          <w:rFonts w:hAnsi="ＭＳ 明朝" w:cs="ＭＳ Ｐゴシック" w:hint="eastAsia"/>
          <w:szCs w:val="24"/>
        </w:rPr>
        <w:t>附　則</w:t>
      </w:r>
    </w:p>
    <w:p w14:paraId="409F5298" w14:textId="2D13D401" w:rsidR="00C70EE1" w:rsidRPr="00F30E66" w:rsidRDefault="00C364DE" w:rsidP="00774516">
      <w:pPr>
        <w:autoSpaceDE w:val="0"/>
        <w:autoSpaceDN w:val="0"/>
        <w:ind w:left="259" w:hangingChars="100" w:hanging="259"/>
        <w:rPr>
          <w:rFonts w:hAnsi="ＭＳ 明朝" w:cs="ＭＳ Ｐゴシック"/>
          <w:szCs w:val="24"/>
        </w:rPr>
      </w:pPr>
      <w:r w:rsidRPr="00F30E66">
        <w:rPr>
          <w:rFonts w:hAnsi="ＭＳ 明朝" w:cs="ＭＳ Ｐゴシック" w:hint="eastAsia"/>
          <w:szCs w:val="24"/>
        </w:rPr>
        <w:t xml:space="preserve">　この要綱は、令和６年４月１日から施行する。</w:t>
      </w:r>
    </w:p>
    <w:sectPr w:rsidR="00C70EE1" w:rsidRPr="00F30E66" w:rsidSect="00563ABA">
      <w:pgSz w:w="11906" w:h="16838" w:code="9"/>
      <w:pgMar w:top="1418" w:right="1418" w:bottom="1134" w:left="1418" w:header="567" w:footer="567" w:gutter="0"/>
      <w:cols w:space="425"/>
      <w:docGrid w:type="linesAndChars" w:linePitch="47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8D102" w14:textId="77777777" w:rsidR="00580154" w:rsidRDefault="00580154" w:rsidP="000A31EF">
      <w:r>
        <w:separator/>
      </w:r>
    </w:p>
  </w:endnote>
  <w:endnote w:type="continuationSeparator" w:id="0">
    <w:p w14:paraId="4DDEA54F" w14:textId="77777777" w:rsidR="00580154" w:rsidRDefault="00580154" w:rsidP="000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8501" w14:textId="77777777" w:rsidR="00580154" w:rsidRDefault="00580154" w:rsidP="000A31EF">
      <w:r>
        <w:separator/>
      </w:r>
    </w:p>
  </w:footnote>
  <w:footnote w:type="continuationSeparator" w:id="0">
    <w:p w14:paraId="43DAFD28" w14:textId="77777777" w:rsidR="00580154" w:rsidRDefault="00580154" w:rsidP="000A3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3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27"/>
    <w:rsid w:val="0000522A"/>
    <w:rsid w:val="00023068"/>
    <w:rsid w:val="00034EA6"/>
    <w:rsid w:val="0005677E"/>
    <w:rsid w:val="0007114F"/>
    <w:rsid w:val="000A31EF"/>
    <w:rsid w:val="000B4AC3"/>
    <w:rsid w:val="000B725D"/>
    <w:rsid w:val="000D22C1"/>
    <w:rsid w:val="000D7BB9"/>
    <w:rsid w:val="001151BB"/>
    <w:rsid w:val="001206BD"/>
    <w:rsid w:val="00123FEE"/>
    <w:rsid w:val="0012455B"/>
    <w:rsid w:val="00146C73"/>
    <w:rsid w:val="00165814"/>
    <w:rsid w:val="0016741F"/>
    <w:rsid w:val="00175D48"/>
    <w:rsid w:val="0018518A"/>
    <w:rsid w:val="001B1208"/>
    <w:rsid w:val="001C069C"/>
    <w:rsid w:val="001C32D8"/>
    <w:rsid w:val="001D7B65"/>
    <w:rsid w:val="001E15AB"/>
    <w:rsid w:val="001E338A"/>
    <w:rsid w:val="001E6376"/>
    <w:rsid w:val="002642D7"/>
    <w:rsid w:val="00267070"/>
    <w:rsid w:val="0028038C"/>
    <w:rsid w:val="002A037C"/>
    <w:rsid w:val="002C460D"/>
    <w:rsid w:val="002D1FD2"/>
    <w:rsid w:val="002D3E7B"/>
    <w:rsid w:val="002E0882"/>
    <w:rsid w:val="002E6E67"/>
    <w:rsid w:val="00320398"/>
    <w:rsid w:val="00325E56"/>
    <w:rsid w:val="00330301"/>
    <w:rsid w:val="003406FD"/>
    <w:rsid w:val="00342F47"/>
    <w:rsid w:val="00343495"/>
    <w:rsid w:val="00355E81"/>
    <w:rsid w:val="003647A9"/>
    <w:rsid w:val="0036656A"/>
    <w:rsid w:val="00373174"/>
    <w:rsid w:val="0039726F"/>
    <w:rsid w:val="003B0B5F"/>
    <w:rsid w:val="003B7A85"/>
    <w:rsid w:val="003C2727"/>
    <w:rsid w:val="003D2CED"/>
    <w:rsid w:val="003D6472"/>
    <w:rsid w:val="003F4497"/>
    <w:rsid w:val="00401CF6"/>
    <w:rsid w:val="0042746E"/>
    <w:rsid w:val="0043054E"/>
    <w:rsid w:val="004318E7"/>
    <w:rsid w:val="0045145D"/>
    <w:rsid w:val="0049588B"/>
    <w:rsid w:val="004B0F9A"/>
    <w:rsid w:val="004B70F3"/>
    <w:rsid w:val="004C329A"/>
    <w:rsid w:val="004C366E"/>
    <w:rsid w:val="004D4B02"/>
    <w:rsid w:val="004E77E4"/>
    <w:rsid w:val="004F0AE8"/>
    <w:rsid w:val="005169A6"/>
    <w:rsid w:val="00520974"/>
    <w:rsid w:val="00520AFA"/>
    <w:rsid w:val="005523F9"/>
    <w:rsid w:val="00561936"/>
    <w:rsid w:val="00563ABA"/>
    <w:rsid w:val="00580154"/>
    <w:rsid w:val="00580789"/>
    <w:rsid w:val="00580838"/>
    <w:rsid w:val="005B688D"/>
    <w:rsid w:val="005C56A5"/>
    <w:rsid w:val="005D3BF2"/>
    <w:rsid w:val="005E39BE"/>
    <w:rsid w:val="006032A9"/>
    <w:rsid w:val="00603668"/>
    <w:rsid w:val="00604524"/>
    <w:rsid w:val="006055E4"/>
    <w:rsid w:val="00615FB6"/>
    <w:rsid w:val="00623BCA"/>
    <w:rsid w:val="006316A7"/>
    <w:rsid w:val="0063284D"/>
    <w:rsid w:val="00654A55"/>
    <w:rsid w:val="00663080"/>
    <w:rsid w:val="006A1ED1"/>
    <w:rsid w:val="006B44AE"/>
    <w:rsid w:val="006C4569"/>
    <w:rsid w:val="006D0AEA"/>
    <w:rsid w:val="006E2E05"/>
    <w:rsid w:val="006F57D5"/>
    <w:rsid w:val="00715497"/>
    <w:rsid w:val="00723D51"/>
    <w:rsid w:val="00727319"/>
    <w:rsid w:val="00735900"/>
    <w:rsid w:val="007439DE"/>
    <w:rsid w:val="00756B50"/>
    <w:rsid w:val="00774516"/>
    <w:rsid w:val="0078051F"/>
    <w:rsid w:val="00786009"/>
    <w:rsid w:val="00793596"/>
    <w:rsid w:val="007A522D"/>
    <w:rsid w:val="007B5DAE"/>
    <w:rsid w:val="007D5389"/>
    <w:rsid w:val="007F6FA3"/>
    <w:rsid w:val="008305D0"/>
    <w:rsid w:val="00867141"/>
    <w:rsid w:val="00883C52"/>
    <w:rsid w:val="008A34A3"/>
    <w:rsid w:val="008A7BEC"/>
    <w:rsid w:val="008B24E4"/>
    <w:rsid w:val="008D381F"/>
    <w:rsid w:val="008F7874"/>
    <w:rsid w:val="00901394"/>
    <w:rsid w:val="009038A6"/>
    <w:rsid w:val="00912EDD"/>
    <w:rsid w:val="00914DD5"/>
    <w:rsid w:val="0091534D"/>
    <w:rsid w:val="00921014"/>
    <w:rsid w:val="00931D51"/>
    <w:rsid w:val="00933283"/>
    <w:rsid w:val="00941A9D"/>
    <w:rsid w:val="00945BC5"/>
    <w:rsid w:val="00947544"/>
    <w:rsid w:val="00947DC1"/>
    <w:rsid w:val="009569EC"/>
    <w:rsid w:val="00960BEE"/>
    <w:rsid w:val="00964E0F"/>
    <w:rsid w:val="00975F85"/>
    <w:rsid w:val="00987654"/>
    <w:rsid w:val="009A1295"/>
    <w:rsid w:val="009B07CA"/>
    <w:rsid w:val="009C10A7"/>
    <w:rsid w:val="009E5016"/>
    <w:rsid w:val="009E5B23"/>
    <w:rsid w:val="009F3F81"/>
    <w:rsid w:val="009F62D3"/>
    <w:rsid w:val="009F6304"/>
    <w:rsid w:val="009F7EBF"/>
    <w:rsid w:val="00A31A48"/>
    <w:rsid w:val="00A46563"/>
    <w:rsid w:val="00A764C7"/>
    <w:rsid w:val="00A93682"/>
    <w:rsid w:val="00A95B71"/>
    <w:rsid w:val="00AA3916"/>
    <w:rsid w:val="00AE57CC"/>
    <w:rsid w:val="00AF0013"/>
    <w:rsid w:val="00AF14DF"/>
    <w:rsid w:val="00AF40C5"/>
    <w:rsid w:val="00B03CF9"/>
    <w:rsid w:val="00B051C3"/>
    <w:rsid w:val="00B05288"/>
    <w:rsid w:val="00B074E8"/>
    <w:rsid w:val="00B0754A"/>
    <w:rsid w:val="00B105F5"/>
    <w:rsid w:val="00B1687B"/>
    <w:rsid w:val="00B17571"/>
    <w:rsid w:val="00B201A5"/>
    <w:rsid w:val="00B206E0"/>
    <w:rsid w:val="00B22F5F"/>
    <w:rsid w:val="00B36ED9"/>
    <w:rsid w:val="00B4226B"/>
    <w:rsid w:val="00B60555"/>
    <w:rsid w:val="00B86F6B"/>
    <w:rsid w:val="00B94401"/>
    <w:rsid w:val="00BC19D7"/>
    <w:rsid w:val="00BC2768"/>
    <w:rsid w:val="00BD2049"/>
    <w:rsid w:val="00BE4680"/>
    <w:rsid w:val="00C32597"/>
    <w:rsid w:val="00C364DE"/>
    <w:rsid w:val="00C5403E"/>
    <w:rsid w:val="00C654E6"/>
    <w:rsid w:val="00C70EE1"/>
    <w:rsid w:val="00C80739"/>
    <w:rsid w:val="00C94E73"/>
    <w:rsid w:val="00CB247C"/>
    <w:rsid w:val="00CF62B9"/>
    <w:rsid w:val="00CF726A"/>
    <w:rsid w:val="00D12092"/>
    <w:rsid w:val="00D12703"/>
    <w:rsid w:val="00D17C5B"/>
    <w:rsid w:val="00D21ADA"/>
    <w:rsid w:val="00D541A2"/>
    <w:rsid w:val="00D61233"/>
    <w:rsid w:val="00D6321F"/>
    <w:rsid w:val="00D71725"/>
    <w:rsid w:val="00D72E99"/>
    <w:rsid w:val="00D918E6"/>
    <w:rsid w:val="00DA5318"/>
    <w:rsid w:val="00DB1C54"/>
    <w:rsid w:val="00DB6C0D"/>
    <w:rsid w:val="00DC0BCE"/>
    <w:rsid w:val="00DE6DE3"/>
    <w:rsid w:val="00E2761C"/>
    <w:rsid w:val="00E44251"/>
    <w:rsid w:val="00E52CFA"/>
    <w:rsid w:val="00E548E3"/>
    <w:rsid w:val="00E55949"/>
    <w:rsid w:val="00E71BDE"/>
    <w:rsid w:val="00E802B2"/>
    <w:rsid w:val="00E810B9"/>
    <w:rsid w:val="00E9149E"/>
    <w:rsid w:val="00E96CAB"/>
    <w:rsid w:val="00EA4081"/>
    <w:rsid w:val="00EB0223"/>
    <w:rsid w:val="00EB6127"/>
    <w:rsid w:val="00ED403D"/>
    <w:rsid w:val="00EF77A8"/>
    <w:rsid w:val="00F14255"/>
    <w:rsid w:val="00F15A2E"/>
    <w:rsid w:val="00F1738A"/>
    <w:rsid w:val="00F30E66"/>
    <w:rsid w:val="00F423B6"/>
    <w:rsid w:val="00F702B6"/>
    <w:rsid w:val="00F71655"/>
    <w:rsid w:val="00F72EBA"/>
    <w:rsid w:val="00F736ED"/>
    <w:rsid w:val="00F8171C"/>
    <w:rsid w:val="00FB05F0"/>
    <w:rsid w:val="00FC6171"/>
    <w:rsid w:val="00FD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EC2372"/>
  <w15:chartTrackingRefBased/>
  <w15:docId w15:val="{ABF98BC6-7042-4B87-9E64-2F07C6D9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ABA"/>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1EF"/>
    <w:pPr>
      <w:tabs>
        <w:tab w:val="center" w:pos="4252"/>
        <w:tab w:val="right" w:pos="8504"/>
      </w:tabs>
      <w:snapToGrid w:val="0"/>
    </w:pPr>
  </w:style>
  <w:style w:type="character" w:customStyle="1" w:styleId="a4">
    <w:name w:val="ヘッダー (文字)"/>
    <w:basedOn w:val="a0"/>
    <w:link w:val="a3"/>
    <w:uiPriority w:val="99"/>
    <w:rsid w:val="000A31EF"/>
  </w:style>
  <w:style w:type="paragraph" w:styleId="a5">
    <w:name w:val="footer"/>
    <w:basedOn w:val="a"/>
    <w:link w:val="a6"/>
    <w:uiPriority w:val="99"/>
    <w:unhideWhenUsed/>
    <w:rsid w:val="000A31EF"/>
    <w:pPr>
      <w:tabs>
        <w:tab w:val="center" w:pos="4252"/>
        <w:tab w:val="right" w:pos="8504"/>
      </w:tabs>
      <w:snapToGrid w:val="0"/>
    </w:pPr>
  </w:style>
  <w:style w:type="character" w:customStyle="1" w:styleId="a6">
    <w:name w:val="フッター (文字)"/>
    <w:basedOn w:val="a0"/>
    <w:link w:val="a5"/>
    <w:uiPriority w:val="99"/>
    <w:rsid w:val="000A31EF"/>
  </w:style>
  <w:style w:type="paragraph" w:styleId="a7">
    <w:name w:val="Balloon Text"/>
    <w:basedOn w:val="a"/>
    <w:link w:val="a8"/>
    <w:uiPriority w:val="99"/>
    <w:semiHidden/>
    <w:unhideWhenUsed/>
    <w:rsid w:val="00F71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655"/>
    <w:rPr>
      <w:rFonts w:asciiTheme="majorHAnsi" w:eastAsiaTheme="majorEastAsia" w:hAnsiTheme="majorHAnsi" w:cstheme="majorBidi"/>
      <w:sz w:val="18"/>
      <w:szCs w:val="18"/>
    </w:rPr>
  </w:style>
  <w:style w:type="table" w:styleId="a9">
    <w:name w:val="Table Grid"/>
    <w:basedOn w:val="a1"/>
    <w:uiPriority w:val="39"/>
    <w:rsid w:val="002E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8051F"/>
    <w:rPr>
      <w:sz w:val="18"/>
      <w:szCs w:val="18"/>
    </w:rPr>
  </w:style>
  <w:style w:type="paragraph" w:styleId="ab">
    <w:name w:val="annotation text"/>
    <w:basedOn w:val="a"/>
    <w:link w:val="ac"/>
    <w:uiPriority w:val="99"/>
    <w:semiHidden/>
    <w:unhideWhenUsed/>
    <w:rsid w:val="0078051F"/>
    <w:pPr>
      <w:jc w:val="left"/>
    </w:pPr>
  </w:style>
  <w:style w:type="character" w:customStyle="1" w:styleId="ac">
    <w:name w:val="コメント文字列 (文字)"/>
    <w:basedOn w:val="a0"/>
    <w:link w:val="ab"/>
    <w:uiPriority w:val="99"/>
    <w:semiHidden/>
    <w:rsid w:val="0078051F"/>
  </w:style>
  <w:style w:type="paragraph" w:styleId="ad">
    <w:name w:val="annotation subject"/>
    <w:basedOn w:val="ab"/>
    <w:next w:val="ab"/>
    <w:link w:val="ae"/>
    <w:uiPriority w:val="99"/>
    <w:semiHidden/>
    <w:unhideWhenUsed/>
    <w:rsid w:val="0078051F"/>
    <w:rPr>
      <w:b/>
      <w:bCs/>
    </w:rPr>
  </w:style>
  <w:style w:type="character" w:customStyle="1" w:styleId="ae">
    <w:name w:val="コメント内容 (文字)"/>
    <w:basedOn w:val="ac"/>
    <w:link w:val="ad"/>
    <w:uiPriority w:val="99"/>
    <w:semiHidden/>
    <w:rsid w:val="0078051F"/>
    <w:rPr>
      <w:b/>
      <w:bCs/>
    </w:rPr>
  </w:style>
  <w:style w:type="paragraph" w:styleId="af">
    <w:name w:val="Revision"/>
    <w:hidden/>
    <w:uiPriority w:val="99"/>
    <w:semiHidden/>
    <w:rsid w:val="00B2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4541">
      <w:bodyDiv w:val="1"/>
      <w:marLeft w:val="0"/>
      <w:marRight w:val="0"/>
      <w:marTop w:val="0"/>
      <w:marBottom w:val="0"/>
      <w:divBdr>
        <w:top w:val="none" w:sz="0" w:space="0" w:color="auto"/>
        <w:left w:val="none" w:sz="0" w:space="0" w:color="auto"/>
        <w:bottom w:val="none" w:sz="0" w:space="0" w:color="auto"/>
        <w:right w:val="none" w:sz="0" w:space="0" w:color="auto"/>
      </w:divBdr>
    </w:div>
    <w:div w:id="955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F8F4-6035-4A14-B80A-3F1F6757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seto</cp:lastModifiedBy>
  <cp:revision>7</cp:revision>
  <cp:lastPrinted>2024-03-12T04:51:00Z</cp:lastPrinted>
  <dcterms:created xsi:type="dcterms:W3CDTF">2021-05-31T23:58:00Z</dcterms:created>
  <dcterms:modified xsi:type="dcterms:W3CDTF">2024-03-12T04:52:00Z</dcterms:modified>
</cp:coreProperties>
</file>