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C5C" w:rsidRPr="00E97F0F" w:rsidRDefault="00791585">
      <w:pPr>
        <w:wordWrap w:val="0"/>
        <w:jc w:val="right"/>
        <w:rPr>
          <w:rFonts w:asciiTheme="minorEastAsia" w:eastAsiaTheme="minorEastAsia" w:hAnsiTheme="minorEastAsia"/>
          <w:szCs w:val="21"/>
        </w:rPr>
      </w:pPr>
      <w:r w:rsidRPr="00E97F0F">
        <w:rPr>
          <w:rFonts w:asciiTheme="minorEastAsia" w:eastAsiaTheme="minorEastAsia" w:hAnsiTheme="minorEastAsia" w:hint="eastAsia"/>
          <w:szCs w:val="21"/>
        </w:rPr>
        <w:t xml:space="preserve">令和　　年　　月　　日　</w:t>
      </w:r>
    </w:p>
    <w:p w:rsidR="00EC0C5C" w:rsidRPr="00E97F0F" w:rsidRDefault="00701378">
      <w:pPr>
        <w:ind w:firstLineChars="100" w:firstLine="210"/>
        <w:rPr>
          <w:rFonts w:asciiTheme="minorEastAsia" w:eastAsiaTheme="minorEastAsia" w:hAnsiTheme="minorEastAsia"/>
          <w:szCs w:val="21"/>
        </w:rPr>
      </w:pPr>
      <w:r w:rsidRPr="00E97F0F">
        <w:rPr>
          <w:rFonts w:asciiTheme="minorEastAsia" w:eastAsiaTheme="minorEastAsia" w:hAnsiTheme="minorEastAsia" w:hint="eastAsia"/>
          <w:szCs w:val="21"/>
        </w:rPr>
        <w:t>瀬戸</w:t>
      </w:r>
      <w:r w:rsidR="00791585" w:rsidRPr="00E97F0F">
        <w:rPr>
          <w:rFonts w:asciiTheme="minorEastAsia" w:eastAsiaTheme="minorEastAsia" w:hAnsiTheme="minorEastAsia" w:hint="eastAsia"/>
          <w:szCs w:val="21"/>
        </w:rPr>
        <w:t>市長</w:t>
      </w:r>
      <w:r w:rsidR="00E97F0F" w:rsidRPr="00E97F0F">
        <w:rPr>
          <w:rFonts w:asciiTheme="minorEastAsia" w:eastAsiaTheme="minorEastAsia" w:hAnsiTheme="minorEastAsia" w:hint="eastAsia"/>
          <w:szCs w:val="21"/>
        </w:rPr>
        <w:t xml:space="preserve">　宛</w:t>
      </w:r>
    </w:p>
    <w:p w:rsidR="00EC0C5C" w:rsidRDefault="00EC0C5C">
      <w:pPr>
        <w:jc w:val="right"/>
        <w:rPr>
          <w:rFonts w:asciiTheme="minorEastAsia" w:eastAsiaTheme="minorEastAsia" w:hAnsiTheme="minorEastAsia"/>
        </w:rPr>
      </w:pPr>
    </w:p>
    <w:p w:rsidR="00EC0C5C" w:rsidRPr="00D82B03" w:rsidRDefault="00791585">
      <w:pPr>
        <w:jc w:val="center"/>
        <w:rPr>
          <w:rFonts w:asciiTheme="minorEastAsia" w:eastAsiaTheme="minorEastAsia" w:hAnsiTheme="minorEastAsia"/>
          <w:sz w:val="24"/>
          <w:szCs w:val="24"/>
        </w:rPr>
      </w:pPr>
      <w:r w:rsidRPr="00D82B03">
        <w:rPr>
          <w:rFonts w:asciiTheme="minorEastAsia" w:eastAsiaTheme="minorEastAsia" w:hAnsiTheme="minorEastAsia" w:hint="eastAsia"/>
          <w:spacing w:val="89"/>
          <w:kern w:val="0"/>
          <w:sz w:val="24"/>
          <w:szCs w:val="24"/>
        </w:rPr>
        <w:t>参加意志表明書</w:t>
      </w:r>
    </w:p>
    <w:p w:rsidR="00EC0C5C" w:rsidRDefault="00EC0C5C">
      <w:pPr>
        <w:rPr>
          <w:rFonts w:asciiTheme="minorEastAsia" w:eastAsiaTheme="minorEastAsia" w:hAnsiTheme="minorEastAsia"/>
        </w:rPr>
      </w:pPr>
    </w:p>
    <w:p w:rsidR="00EC0C5C" w:rsidRPr="00E97F0F" w:rsidRDefault="00EA2742" w:rsidP="00791585">
      <w:pPr>
        <w:ind w:firstLineChars="100" w:firstLine="210"/>
        <w:rPr>
          <w:rFonts w:asciiTheme="minorEastAsia" w:eastAsiaTheme="minorEastAsia" w:hAnsiTheme="minorEastAsia"/>
          <w:szCs w:val="21"/>
        </w:rPr>
      </w:pPr>
      <w:r w:rsidRPr="00E97F0F">
        <w:rPr>
          <w:rFonts w:asciiTheme="minorEastAsia" w:eastAsiaTheme="minorEastAsia" w:hAnsiTheme="minorEastAsia" w:hint="eastAsia"/>
          <w:szCs w:val="21"/>
        </w:rPr>
        <w:t>令和７・８</w:t>
      </w:r>
      <w:r w:rsidR="00692942" w:rsidRPr="00E97F0F">
        <w:rPr>
          <w:rFonts w:asciiTheme="minorEastAsia" w:eastAsiaTheme="minorEastAsia" w:hAnsiTheme="minorEastAsia" w:hint="eastAsia"/>
          <w:szCs w:val="21"/>
        </w:rPr>
        <w:t>年度広報せと作成業務委託に係る公募型プロポーザルについて、下記の</w:t>
      </w:r>
      <w:r w:rsidR="00791585" w:rsidRPr="00E97F0F">
        <w:rPr>
          <w:rFonts w:asciiTheme="minorEastAsia" w:eastAsiaTheme="minorEastAsia" w:hAnsiTheme="minorEastAsia" w:hint="eastAsia"/>
          <w:szCs w:val="21"/>
        </w:rPr>
        <w:t>とおり参加の意志表示をします。</w:t>
      </w:r>
    </w:p>
    <w:p w:rsidR="00C55475" w:rsidRPr="00E97F0F" w:rsidRDefault="00C55475" w:rsidP="00791585">
      <w:pPr>
        <w:ind w:firstLineChars="100" w:firstLine="210"/>
        <w:rPr>
          <w:rFonts w:asciiTheme="minorEastAsia" w:eastAsiaTheme="minorEastAsia" w:hAnsiTheme="minorEastAsia"/>
          <w:szCs w:val="21"/>
        </w:rPr>
      </w:pPr>
      <w:r w:rsidRPr="00E97F0F">
        <w:rPr>
          <w:rFonts w:asciiTheme="minorEastAsia" w:eastAsiaTheme="minorEastAsia" w:hAnsiTheme="minorEastAsia" w:hint="eastAsia"/>
          <w:szCs w:val="21"/>
        </w:rPr>
        <w:t>なお、下記の内容については事実と相違ないことを誓約します。</w:t>
      </w:r>
    </w:p>
    <w:p w:rsidR="00C55475" w:rsidRPr="00E97F0F" w:rsidRDefault="00C55475" w:rsidP="00C55475">
      <w:pPr>
        <w:pStyle w:val="a9"/>
        <w:rPr>
          <w:sz w:val="21"/>
          <w:szCs w:val="21"/>
        </w:rPr>
      </w:pPr>
      <w:r w:rsidRPr="00E97F0F">
        <w:rPr>
          <w:rFonts w:hint="eastAsia"/>
          <w:sz w:val="21"/>
          <w:szCs w:val="21"/>
        </w:rPr>
        <w:t>記</w:t>
      </w:r>
    </w:p>
    <w:p w:rsidR="00E97F0F" w:rsidRPr="00E97F0F" w:rsidRDefault="00E97F0F" w:rsidP="00E97F0F">
      <w:pPr>
        <w:autoSpaceDE w:val="0"/>
        <w:autoSpaceDN w:val="0"/>
        <w:adjustRightInd w:val="0"/>
        <w:ind w:leftChars="100" w:left="630" w:hangingChars="200" w:hanging="420"/>
        <w:jc w:val="left"/>
        <w:rPr>
          <w:rFonts w:ascii="ＭＳ 明朝" w:hAnsi="ＭＳ 明朝" w:cs="Generic1-Regular"/>
          <w:kern w:val="0"/>
          <w:szCs w:val="21"/>
        </w:rPr>
      </w:pPr>
      <w:r>
        <w:rPr>
          <w:rFonts w:ascii="ＭＳ 明朝" w:hAnsi="ＭＳ 明朝" w:hint="eastAsia"/>
          <w:szCs w:val="21"/>
        </w:rPr>
        <w:t xml:space="preserve">１　</w:t>
      </w:r>
      <w:r w:rsidRPr="00E97F0F">
        <w:rPr>
          <w:rFonts w:ascii="ＭＳ 明朝" w:hAnsi="ＭＳ 明朝" w:cs="Generic1-Regular" w:hint="eastAsia"/>
          <w:kern w:val="0"/>
          <w:szCs w:val="21"/>
        </w:rPr>
        <w:t>地方自治法施行令（昭和２２年政令第１６号）第１６７条の４第１項の規定に該当しないこと。</w:t>
      </w:r>
    </w:p>
    <w:p w:rsidR="00E97F0F" w:rsidRPr="00E97F0F" w:rsidRDefault="00E97F0F" w:rsidP="00E97F0F">
      <w:pPr>
        <w:ind w:leftChars="100" w:left="630" w:hangingChars="200" w:hanging="420"/>
        <w:rPr>
          <w:rFonts w:ascii="ＭＳ 明朝" w:hAnsi="ＭＳ 明朝"/>
          <w:szCs w:val="21"/>
        </w:rPr>
      </w:pPr>
      <w:r>
        <w:rPr>
          <w:rFonts w:ascii="ＭＳ 明朝" w:hAnsi="ＭＳ 明朝" w:hint="eastAsia"/>
          <w:szCs w:val="21"/>
        </w:rPr>
        <w:t xml:space="preserve">２　</w:t>
      </w:r>
      <w:r w:rsidRPr="00E97F0F">
        <w:rPr>
          <w:rFonts w:ascii="ＭＳ 明朝" w:hAnsi="ＭＳ 明朝" w:hint="eastAsia"/>
          <w:szCs w:val="21"/>
        </w:rPr>
        <w:t>本プロポーザルの参加意志表明書提出期限までに、</w:t>
      </w:r>
      <w:r w:rsidRPr="00E97F0F">
        <w:rPr>
          <w:rFonts w:ascii="ＭＳ 明朝" w:hAnsi="ＭＳ 明朝" w:cs="Generic1-Regular" w:hint="eastAsia"/>
          <w:kern w:val="0"/>
          <w:szCs w:val="21"/>
        </w:rPr>
        <w:t>令和６・７年度あいち電子調達共同システム（物品等）で、瀬戸市の入札参加者名簿のうち大分類01「製造・販売」中分類05「一般印刷」に登録があること。</w:t>
      </w:r>
    </w:p>
    <w:p w:rsidR="00E97F0F" w:rsidRPr="00E97F0F" w:rsidRDefault="00E97F0F" w:rsidP="00E97F0F">
      <w:pPr>
        <w:autoSpaceDE w:val="0"/>
        <w:autoSpaceDN w:val="0"/>
        <w:adjustRightInd w:val="0"/>
        <w:ind w:leftChars="100" w:left="630" w:hangingChars="200" w:hanging="420"/>
        <w:jc w:val="left"/>
        <w:rPr>
          <w:rFonts w:ascii="ＭＳ 明朝" w:hAnsi="ＭＳ 明朝" w:cs="Generic1-Regular"/>
          <w:kern w:val="0"/>
          <w:szCs w:val="21"/>
        </w:rPr>
      </w:pPr>
      <w:r>
        <w:rPr>
          <w:rFonts w:ascii="ＭＳ 明朝" w:hAnsi="ＭＳ 明朝" w:hint="eastAsia"/>
          <w:szCs w:val="21"/>
        </w:rPr>
        <w:t xml:space="preserve">３　</w:t>
      </w:r>
      <w:r w:rsidRPr="00E97F0F">
        <w:rPr>
          <w:rFonts w:ascii="ＭＳ 明朝" w:hAnsi="ＭＳ 明朝" w:hint="eastAsia"/>
          <w:szCs w:val="21"/>
        </w:rPr>
        <w:t>本プロポーザルの参加意志表明書を提出した日から契約日までの間において、「瀬戸市指名停止取扱要領」（平成１３年８月１日施行）に基づく指名停止措置を受けていないこと。</w:t>
      </w:r>
    </w:p>
    <w:p w:rsidR="00E97F0F" w:rsidRPr="00E97F0F" w:rsidRDefault="00E97F0F" w:rsidP="00E97F0F">
      <w:pPr>
        <w:autoSpaceDE w:val="0"/>
        <w:autoSpaceDN w:val="0"/>
        <w:adjustRightInd w:val="0"/>
        <w:ind w:leftChars="100" w:left="630" w:hangingChars="200" w:hanging="420"/>
        <w:jc w:val="left"/>
        <w:rPr>
          <w:rFonts w:ascii="ＭＳ 明朝" w:hAnsi="ＭＳ 明朝" w:cs="Generic1-Regular"/>
          <w:kern w:val="0"/>
          <w:szCs w:val="21"/>
        </w:rPr>
      </w:pPr>
      <w:r>
        <w:rPr>
          <w:rFonts w:ascii="ＭＳ 明朝" w:hAnsi="ＭＳ 明朝" w:hint="eastAsia"/>
          <w:szCs w:val="21"/>
        </w:rPr>
        <w:t xml:space="preserve">４　</w:t>
      </w:r>
      <w:r w:rsidRPr="00E97F0F">
        <w:rPr>
          <w:rFonts w:ascii="ＭＳ 明朝" w:hAnsi="ＭＳ 明朝" w:hint="eastAsia"/>
          <w:szCs w:val="21"/>
        </w:rPr>
        <w:t>会社更生法（平成１４年法律第１５４号）に基づき更生手続開始の申立がなされている事業者にあっては、同法に基づく更生手続き開始の決定を受けていること。</w:t>
      </w:r>
    </w:p>
    <w:p w:rsidR="00E97F0F" w:rsidRPr="00E97F0F" w:rsidRDefault="00E97F0F" w:rsidP="00E97F0F">
      <w:pPr>
        <w:autoSpaceDE w:val="0"/>
        <w:autoSpaceDN w:val="0"/>
        <w:adjustRightInd w:val="0"/>
        <w:ind w:leftChars="100" w:left="630" w:hangingChars="200" w:hanging="420"/>
        <w:jc w:val="left"/>
        <w:rPr>
          <w:rFonts w:ascii="ＭＳ 明朝" w:hAnsi="ＭＳ 明朝"/>
          <w:szCs w:val="21"/>
        </w:rPr>
      </w:pPr>
      <w:r>
        <w:rPr>
          <w:rFonts w:ascii="ＭＳ 明朝" w:hAnsi="ＭＳ 明朝" w:hint="eastAsia"/>
          <w:szCs w:val="21"/>
        </w:rPr>
        <w:t xml:space="preserve">５　</w:t>
      </w:r>
      <w:r w:rsidRPr="00E97F0F">
        <w:rPr>
          <w:rFonts w:ascii="ＭＳ 明朝" w:hAnsi="ＭＳ 明朝" w:hint="eastAsia"/>
          <w:szCs w:val="21"/>
        </w:rPr>
        <w:t>民事再生法（平成１１年法律第２２５号）に基づき民事再生手続開始の申立がなされている事業者にあっては、同法に基づく再生手続開始の決定を受けていること。</w:t>
      </w:r>
    </w:p>
    <w:p w:rsidR="00EC0C5C" w:rsidRPr="00E97F0F" w:rsidRDefault="00E97F0F" w:rsidP="00E97F0F">
      <w:pPr>
        <w:autoSpaceDE w:val="0"/>
        <w:autoSpaceDN w:val="0"/>
        <w:adjustRightInd w:val="0"/>
        <w:ind w:leftChars="100" w:left="630" w:hangingChars="200" w:hanging="420"/>
        <w:jc w:val="left"/>
        <w:rPr>
          <w:rFonts w:ascii="ＭＳ 明朝" w:hAnsi="ＭＳ 明朝"/>
          <w:szCs w:val="21"/>
        </w:rPr>
      </w:pPr>
      <w:r>
        <w:rPr>
          <w:rFonts w:ascii="ＭＳ 明朝" w:hAnsi="ＭＳ 明朝" w:hint="eastAsia"/>
          <w:szCs w:val="21"/>
        </w:rPr>
        <w:t xml:space="preserve">６　</w:t>
      </w:r>
      <w:r w:rsidRPr="00E97F0F">
        <w:rPr>
          <w:rFonts w:ascii="ＭＳ 明朝" w:hAnsi="ＭＳ 明朝" w:hint="eastAsia"/>
          <w:szCs w:val="21"/>
        </w:rPr>
        <w:t>本プロポーザルの参加意志表明書を提出した日から契約日までの間において、「瀬戸市が行う事務及び事業からの暴力団排除に関する合意書」（平成２３年９月２９日付け瀬戸市長・愛知県瀬戸警察署長締結）及び「瀬戸市が行う契約等からの暴力団排除に関する事務取扱要領」（平成１９年１２月１日施行）に基づく排除措置を受けていないこと。</w:t>
      </w:r>
    </w:p>
    <w:p w:rsidR="00D82B03" w:rsidRDefault="00D82B03">
      <w:pPr>
        <w:ind w:firstLine="2520"/>
        <w:rPr>
          <w:rFonts w:asciiTheme="minorEastAsia" w:eastAsiaTheme="minorEastAsia" w:hAnsiTheme="minorEastAsia"/>
          <w:sz w:val="24"/>
          <w:szCs w:val="24"/>
        </w:rPr>
      </w:pPr>
    </w:p>
    <w:p w:rsidR="00EC0C5C" w:rsidRPr="00E97F0F" w:rsidRDefault="00791585">
      <w:pPr>
        <w:ind w:firstLine="2520"/>
        <w:rPr>
          <w:rFonts w:asciiTheme="minorEastAsia" w:eastAsiaTheme="minorEastAsia" w:hAnsiTheme="minorEastAsia"/>
          <w:sz w:val="24"/>
          <w:szCs w:val="24"/>
        </w:rPr>
      </w:pPr>
      <w:bookmarkStart w:id="0" w:name="_GoBack"/>
      <w:bookmarkEnd w:id="0"/>
      <w:r w:rsidRPr="00E97F0F">
        <w:rPr>
          <w:rFonts w:asciiTheme="minorEastAsia" w:eastAsiaTheme="minorEastAsia" w:hAnsiTheme="minorEastAsia" w:hint="eastAsia"/>
          <w:sz w:val="24"/>
          <w:szCs w:val="24"/>
        </w:rPr>
        <w:t>提出者</w:t>
      </w:r>
      <w:r w:rsidRPr="00E97F0F">
        <w:rPr>
          <w:rFonts w:asciiTheme="minorEastAsia" w:eastAsiaTheme="minorEastAsia" w:hAnsiTheme="minorEastAsia" w:hint="eastAsia"/>
          <w:sz w:val="24"/>
          <w:szCs w:val="24"/>
        </w:rPr>
        <w:tab/>
      </w:r>
      <w:r w:rsidR="002424B6" w:rsidRPr="00E97F0F">
        <w:rPr>
          <w:rFonts w:asciiTheme="minorEastAsia" w:eastAsiaTheme="minorEastAsia" w:hAnsiTheme="minorEastAsia" w:hint="eastAsia"/>
          <w:sz w:val="24"/>
          <w:szCs w:val="24"/>
        </w:rPr>
        <w:t>会社名</w:t>
      </w:r>
    </w:p>
    <w:p w:rsidR="00EC0C5C" w:rsidRPr="00E97F0F" w:rsidRDefault="00791585">
      <w:pPr>
        <w:ind w:firstLine="3238"/>
        <w:rPr>
          <w:rFonts w:asciiTheme="minorEastAsia" w:eastAsiaTheme="minorEastAsia" w:hAnsiTheme="minorEastAsia"/>
          <w:sz w:val="24"/>
          <w:szCs w:val="24"/>
        </w:rPr>
      </w:pPr>
      <w:r w:rsidRPr="00E97F0F">
        <w:rPr>
          <w:rFonts w:asciiTheme="minorEastAsia" w:eastAsiaTheme="minorEastAsia" w:hAnsiTheme="minorEastAsia" w:hint="eastAsia"/>
          <w:sz w:val="24"/>
          <w:szCs w:val="24"/>
        </w:rPr>
        <w:tab/>
      </w:r>
    </w:p>
    <w:p w:rsidR="00EC0C5C" w:rsidRPr="00E97F0F" w:rsidRDefault="00791585">
      <w:pPr>
        <w:ind w:firstLine="3238"/>
        <w:rPr>
          <w:rFonts w:asciiTheme="minorEastAsia" w:eastAsiaTheme="minorEastAsia" w:hAnsiTheme="minorEastAsia"/>
          <w:sz w:val="24"/>
          <w:szCs w:val="24"/>
        </w:rPr>
      </w:pPr>
      <w:r w:rsidRPr="00E97F0F">
        <w:rPr>
          <w:rFonts w:asciiTheme="minorEastAsia" w:eastAsiaTheme="minorEastAsia" w:hAnsiTheme="minorEastAsia" w:hint="eastAsia"/>
          <w:sz w:val="24"/>
          <w:szCs w:val="24"/>
        </w:rPr>
        <w:tab/>
      </w:r>
      <w:r w:rsidRPr="00E97F0F">
        <w:rPr>
          <w:rFonts w:asciiTheme="minorEastAsia" w:eastAsiaTheme="minorEastAsia" w:hAnsiTheme="minorEastAsia" w:hint="eastAsia"/>
          <w:sz w:val="24"/>
          <w:szCs w:val="24"/>
        </w:rPr>
        <w:tab/>
      </w:r>
      <w:r w:rsidRPr="00E97F0F">
        <w:rPr>
          <w:rFonts w:asciiTheme="minorEastAsia" w:eastAsiaTheme="minorEastAsia" w:hAnsiTheme="minorEastAsia" w:hint="eastAsia"/>
          <w:sz w:val="24"/>
          <w:szCs w:val="24"/>
        </w:rPr>
        <w:tab/>
      </w:r>
      <w:r w:rsidRPr="00E97F0F">
        <w:rPr>
          <w:rFonts w:asciiTheme="minorEastAsia" w:eastAsiaTheme="minorEastAsia" w:hAnsiTheme="minorEastAsia" w:hint="eastAsia"/>
          <w:sz w:val="24"/>
          <w:szCs w:val="24"/>
        </w:rPr>
        <w:tab/>
      </w:r>
      <w:r w:rsidRPr="00E97F0F">
        <w:rPr>
          <w:rFonts w:asciiTheme="minorEastAsia" w:eastAsiaTheme="minorEastAsia" w:hAnsiTheme="minorEastAsia" w:hint="eastAsia"/>
          <w:sz w:val="24"/>
          <w:szCs w:val="24"/>
        </w:rPr>
        <w:tab/>
      </w:r>
      <w:r w:rsidRPr="00E97F0F">
        <w:rPr>
          <w:rFonts w:asciiTheme="minorEastAsia" w:eastAsiaTheme="minorEastAsia" w:hAnsiTheme="minorEastAsia" w:hint="eastAsia"/>
          <w:sz w:val="24"/>
          <w:szCs w:val="24"/>
        </w:rPr>
        <w:tab/>
      </w:r>
      <w:r w:rsidRPr="00E97F0F">
        <w:rPr>
          <w:rFonts w:asciiTheme="minorEastAsia" w:eastAsiaTheme="minorEastAsia" w:hAnsiTheme="minorEastAsia" w:hint="eastAsia"/>
          <w:sz w:val="24"/>
          <w:szCs w:val="24"/>
        </w:rPr>
        <w:tab/>
        <w:t>印</w:t>
      </w:r>
    </w:p>
    <w:p w:rsidR="00EC0C5C" w:rsidRPr="00E97F0F" w:rsidRDefault="00791585">
      <w:pPr>
        <w:ind w:firstLine="3345"/>
        <w:rPr>
          <w:rFonts w:asciiTheme="minorEastAsia" w:eastAsiaTheme="minorEastAsia" w:hAnsiTheme="minorEastAsia"/>
          <w:sz w:val="24"/>
          <w:szCs w:val="24"/>
        </w:rPr>
      </w:pPr>
      <w:r w:rsidRPr="00E97F0F">
        <w:rPr>
          <w:rFonts w:asciiTheme="minorEastAsia" w:eastAsiaTheme="minorEastAsia" w:hAnsiTheme="minorEastAsia" w:hint="eastAsia"/>
          <w:sz w:val="24"/>
          <w:szCs w:val="24"/>
        </w:rPr>
        <w:tab/>
      </w:r>
      <w:r w:rsidR="002424B6" w:rsidRPr="00E97F0F">
        <w:rPr>
          <w:rFonts w:asciiTheme="minorEastAsia" w:eastAsiaTheme="minorEastAsia" w:hAnsiTheme="minorEastAsia" w:hint="eastAsia"/>
          <w:sz w:val="24"/>
          <w:szCs w:val="24"/>
        </w:rPr>
        <w:t>所在地</w:t>
      </w:r>
    </w:p>
    <w:p w:rsidR="00EC0C5C" w:rsidRPr="00E97F0F" w:rsidRDefault="00791585">
      <w:pPr>
        <w:ind w:firstLine="3345"/>
        <w:rPr>
          <w:rFonts w:asciiTheme="minorEastAsia" w:eastAsiaTheme="minorEastAsia" w:hAnsiTheme="minorEastAsia"/>
          <w:sz w:val="24"/>
          <w:szCs w:val="24"/>
        </w:rPr>
      </w:pPr>
      <w:r w:rsidRPr="00E97F0F">
        <w:rPr>
          <w:rFonts w:asciiTheme="minorEastAsia" w:eastAsiaTheme="minorEastAsia" w:hAnsiTheme="minorEastAsia" w:hint="eastAsia"/>
          <w:sz w:val="24"/>
          <w:szCs w:val="24"/>
        </w:rPr>
        <w:tab/>
      </w:r>
    </w:p>
    <w:p w:rsidR="00EC0C5C" w:rsidRPr="00E97F0F" w:rsidRDefault="00791585">
      <w:pPr>
        <w:ind w:firstLine="3345"/>
        <w:rPr>
          <w:rFonts w:asciiTheme="minorEastAsia" w:eastAsiaTheme="minorEastAsia" w:hAnsiTheme="minorEastAsia"/>
          <w:sz w:val="24"/>
          <w:szCs w:val="24"/>
        </w:rPr>
      </w:pPr>
      <w:r w:rsidRPr="00E97F0F">
        <w:rPr>
          <w:rFonts w:asciiTheme="minorEastAsia" w:eastAsiaTheme="minorEastAsia" w:hAnsiTheme="minorEastAsia" w:hint="eastAsia"/>
          <w:sz w:val="24"/>
          <w:szCs w:val="24"/>
        </w:rPr>
        <w:tab/>
      </w:r>
    </w:p>
    <w:p w:rsidR="00EC0C5C" w:rsidRPr="00E97F0F" w:rsidRDefault="00791585">
      <w:pPr>
        <w:ind w:firstLine="3345"/>
        <w:rPr>
          <w:rFonts w:asciiTheme="minorEastAsia" w:eastAsiaTheme="minorEastAsia" w:hAnsiTheme="minorEastAsia"/>
          <w:sz w:val="24"/>
          <w:szCs w:val="24"/>
        </w:rPr>
      </w:pPr>
      <w:r w:rsidRPr="00E97F0F">
        <w:rPr>
          <w:rFonts w:asciiTheme="minorEastAsia" w:eastAsiaTheme="minorEastAsia" w:hAnsiTheme="minorEastAsia" w:hint="eastAsia"/>
          <w:sz w:val="24"/>
          <w:szCs w:val="24"/>
        </w:rPr>
        <w:tab/>
        <w:t>代表者</w:t>
      </w:r>
    </w:p>
    <w:p w:rsidR="00EC0C5C" w:rsidRPr="00E97F0F" w:rsidRDefault="00EC0C5C">
      <w:pPr>
        <w:ind w:firstLine="3345"/>
        <w:rPr>
          <w:rFonts w:asciiTheme="minorEastAsia" w:eastAsiaTheme="minorEastAsia" w:hAnsiTheme="minorEastAsia"/>
          <w:sz w:val="24"/>
          <w:szCs w:val="24"/>
        </w:rPr>
      </w:pPr>
    </w:p>
    <w:p w:rsidR="00EC0C5C" w:rsidRPr="00E97F0F" w:rsidRDefault="00791585" w:rsidP="00E97F0F">
      <w:pPr>
        <w:ind w:firstLine="3345"/>
        <w:jc w:val="left"/>
        <w:rPr>
          <w:rFonts w:asciiTheme="minorEastAsia" w:eastAsiaTheme="minorEastAsia" w:hAnsiTheme="minorEastAsia"/>
          <w:sz w:val="24"/>
          <w:szCs w:val="24"/>
        </w:rPr>
      </w:pPr>
      <w:r w:rsidRPr="00E97F0F">
        <w:rPr>
          <w:rFonts w:asciiTheme="minorEastAsia" w:eastAsiaTheme="minorEastAsia" w:hAnsiTheme="minorEastAsia" w:hint="eastAsia"/>
          <w:sz w:val="24"/>
          <w:szCs w:val="24"/>
        </w:rPr>
        <w:tab/>
        <w:t>電話</w:t>
      </w:r>
    </w:p>
    <w:p w:rsidR="00EC0C5C" w:rsidRPr="00E97F0F" w:rsidRDefault="00EC0C5C">
      <w:pPr>
        <w:ind w:firstLine="3345"/>
        <w:rPr>
          <w:rFonts w:asciiTheme="minorEastAsia" w:eastAsiaTheme="minorEastAsia" w:hAnsiTheme="minorEastAsia"/>
          <w:sz w:val="24"/>
          <w:szCs w:val="24"/>
        </w:rPr>
      </w:pPr>
    </w:p>
    <w:p w:rsidR="00EC0C5C" w:rsidRPr="00E97F0F" w:rsidRDefault="00791585">
      <w:pPr>
        <w:ind w:firstLine="3345"/>
        <w:rPr>
          <w:rFonts w:asciiTheme="minorEastAsia" w:eastAsiaTheme="minorEastAsia" w:hAnsiTheme="minorEastAsia"/>
          <w:sz w:val="24"/>
          <w:szCs w:val="24"/>
        </w:rPr>
      </w:pPr>
      <w:r w:rsidRPr="00E97F0F">
        <w:rPr>
          <w:rFonts w:asciiTheme="minorEastAsia" w:eastAsiaTheme="minorEastAsia" w:hAnsiTheme="minorEastAsia" w:hint="eastAsia"/>
          <w:sz w:val="24"/>
          <w:szCs w:val="24"/>
        </w:rPr>
        <w:t>E-mail</w:t>
      </w:r>
    </w:p>
    <w:p w:rsidR="00EC0C5C" w:rsidRPr="00E97F0F" w:rsidRDefault="00EC0C5C">
      <w:pPr>
        <w:ind w:firstLine="3345"/>
        <w:rPr>
          <w:rFonts w:asciiTheme="minorEastAsia" w:eastAsiaTheme="minorEastAsia" w:hAnsiTheme="minorEastAsia"/>
          <w:sz w:val="24"/>
          <w:szCs w:val="24"/>
        </w:rPr>
      </w:pPr>
    </w:p>
    <w:p w:rsidR="00EC0C5C" w:rsidRPr="00E97F0F" w:rsidRDefault="00791585" w:rsidP="00E97F0F">
      <w:pPr>
        <w:ind w:firstLine="3345"/>
        <w:rPr>
          <w:rFonts w:asciiTheme="minorEastAsia" w:eastAsiaTheme="minorEastAsia" w:hAnsiTheme="minorEastAsia"/>
          <w:sz w:val="24"/>
          <w:szCs w:val="24"/>
        </w:rPr>
      </w:pPr>
      <w:r w:rsidRPr="00E97F0F">
        <w:rPr>
          <w:rFonts w:asciiTheme="minorEastAsia" w:eastAsiaTheme="minorEastAsia" w:hAnsiTheme="minorEastAsia" w:hint="eastAsia"/>
          <w:sz w:val="24"/>
          <w:szCs w:val="24"/>
        </w:rPr>
        <w:t>担当者</w:t>
      </w:r>
      <w:r w:rsidRPr="00E97F0F">
        <w:rPr>
          <w:rFonts w:asciiTheme="minorEastAsia" w:eastAsiaTheme="minorEastAsia" w:hAnsiTheme="minorEastAsia" w:hint="eastAsia"/>
          <w:sz w:val="24"/>
          <w:szCs w:val="24"/>
        </w:rPr>
        <w:tab/>
      </w:r>
      <w:r w:rsidR="00E97F0F" w:rsidRPr="00E97F0F">
        <w:rPr>
          <w:rFonts w:asciiTheme="minorEastAsia" w:eastAsiaTheme="minorEastAsia" w:hAnsiTheme="minorEastAsia" w:hint="eastAsia"/>
          <w:sz w:val="24"/>
          <w:szCs w:val="24"/>
        </w:rPr>
        <w:t>所属・</w:t>
      </w:r>
      <w:r w:rsidRPr="00E97F0F">
        <w:rPr>
          <w:rFonts w:asciiTheme="minorEastAsia" w:eastAsiaTheme="minorEastAsia" w:hAnsiTheme="minorEastAsia" w:hint="eastAsia"/>
          <w:sz w:val="24"/>
          <w:szCs w:val="24"/>
        </w:rPr>
        <w:t>氏名</w:t>
      </w:r>
    </w:p>
    <w:sectPr w:rsidR="00EC0C5C" w:rsidRPr="00E97F0F" w:rsidSect="00D82B03">
      <w:headerReference w:type="default" r:id="rId7"/>
      <w:pgSz w:w="11906" w:h="16838" w:code="9"/>
      <w:pgMar w:top="1418" w:right="1418" w:bottom="1134" w:left="1418" w:header="567"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8F2" w:rsidRDefault="00791585">
      <w:r>
        <w:separator/>
      </w:r>
    </w:p>
  </w:endnote>
  <w:endnote w:type="continuationSeparator" w:id="0">
    <w:p w:rsidR="00A408F2" w:rsidRDefault="00791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neric1-Regular">
    <w:altName w:val="施設台帳（明朝）"/>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8F2" w:rsidRDefault="00791585">
      <w:r>
        <w:separator/>
      </w:r>
    </w:p>
  </w:footnote>
  <w:footnote w:type="continuationSeparator" w:id="0">
    <w:p w:rsidR="00A408F2" w:rsidRDefault="007915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378" w:rsidRDefault="00692942" w:rsidP="00701378">
    <w:pPr>
      <w:pStyle w:val="a3"/>
      <w:jc w:val="right"/>
    </w:pPr>
    <w:r>
      <w:rPr>
        <w:rFonts w:hint="eastAsia"/>
      </w:rPr>
      <w:t>【様式２</w:t>
    </w:r>
    <w:r w:rsidR="00701378">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hyphenationZone w:val="0"/>
  <w:drawingGridHorizontalSpacing w:val="105"/>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C5C"/>
    <w:rsid w:val="001353E3"/>
    <w:rsid w:val="002424B6"/>
    <w:rsid w:val="004B4DCE"/>
    <w:rsid w:val="00692942"/>
    <w:rsid w:val="00701378"/>
    <w:rsid w:val="00712836"/>
    <w:rsid w:val="00791585"/>
    <w:rsid w:val="00A408F2"/>
    <w:rsid w:val="00BD7B5B"/>
    <w:rsid w:val="00C55475"/>
    <w:rsid w:val="00D82B03"/>
    <w:rsid w:val="00E97F0F"/>
    <w:rsid w:val="00EA16F4"/>
    <w:rsid w:val="00EA2742"/>
    <w:rsid w:val="00EC0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36D9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paragraph" w:styleId="a9">
    <w:name w:val="Note Heading"/>
    <w:basedOn w:val="a"/>
    <w:next w:val="a"/>
    <w:link w:val="aa"/>
    <w:uiPriority w:val="99"/>
    <w:unhideWhenUsed/>
    <w:rsid w:val="00C55475"/>
    <w:pPr>
      <w:jc w:val="center"/>
    </w:pPr>
    <w:rPr>
      <w:rFonts w:asciiTheme="minorEastAsia" w:eastAsiaTheme="minorEastAsia" w:hAnsiTheme="minorEastAsia"/>
      <w:sz w:val="24"/>
    </w:rPr>
  </w:style>
  <w:style w:type="character" w:customStyle="1" w:styleId="aa">
    <w:name w:val="記 (文字)"/>
    <w:basedOn w:val="a0"/>
    <w:link w:val="a9"/>
    <w:uiPriority w:val="99"/>
    <w:rsid w:val="00C55475"/>
    <w:rPr>
      <w:rFonts w:asciiTheme="minorEastAsia" w:eastAsiaTheme="minorEastAsia" w:hAnsiTheme="minorEastAsia"/>
      <w:kern w:val="2"/>
      <w:sz w:val="24"/>
    </w:rPr>
  </w:style>
  <w:style w:type="paragraph" w:styleId="ab">
    <w:name w:val="Closing"/>
    <w:basedOn w:val="a"/>
    <w:link w:val="ac"/>
    <w:uiPriority w:val="99"/>
    <w:unhideWhenUsed/>
    <w:rsid w:val="00C55475"/>
    <w:pPr>
      <w:jc w:val="right"/>
    </w:pPr>
    <w:rPr>
      <w:rFonts w:asciiTheme="minorEastAsia" w:eastAsiaTheme="minorEastAsia" w:hAnsiTheme="minorEastAsia"/>
      <w:sz w:val="24"/>
    </w:rPr>
  </w:style>
  <w:style w:type="character" w:customStyle="1" w:styleId="ac">
    <w:name w:val="結語 (文字)"/>
    <w:basedOn w:val="a0"/>
    <w:link w:val="ab"/>
    <w:uiPriority w:val="99"/>
    <w:rsid w:val="00C55475"/>
    <w:rPr>
      <w:rFonts w:asciiTheme="minorEastAsia" w:eastAsiaTheme="minorEastAsia" w:hAnsiTheme="minorEastAsia"/>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7DE6F-17B3-408E-9C55-D95A35466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651</Words>
  <Characters>64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2022-12-13T06:46:00Z</dcterms:created>
  <dcterms:modified xsi:type="dcterms:W3CDTF">2024-12-13T09:50:00Z</dcterms:modified>
</cp:coreProperties>
</file>